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AF" w:rsidRPr="007F69AE" w:rsidRDefault="007430AF" w:rsidP="00267831">
      <w:pPr>
        <w:shd w:val="clear" w:color="auto" w:fill="FFFFFF"/>
        <w:rPr>
          <w:b/>
          <w:bCs/>
          <w:color w:val="000000"/>
          <w:spacing w:val="-3"/>
          <w:sz w:val="24"/>
          <w:szCs w:val="24"/>
        </w:rPr>
      </w:pPr>
    </w:p>
    <w:p w:rsidR="00782AE5" w:rsidRPr="007F69AE" w:rsidRDefault="00782AE5" w:rsidP="00782AE5">
      <w:pPr>
        <w:shd w:val="clear" w:color="auto" w:fill="FFFFFF"/>
        <w:ind w:firstLine="709"/>
        <w:jc w:val="center"/>
        <w:rPr>
          <w:b/>
          <w:bCs/>
          <w:color w:val="000000"/>
          <w:spacing w:val="-3"/>
          <w:sz w:val="24"/>
          <w:szCs w:val="24"/>
        </w:rPr>
      </w:pPr>
      <w:r w:rsidRPr="007F69AE">
        <w:rPr>
          <w:b/>
          <w:bCs/>
          <w:color w:val="000000"/>
          <w:spacing w:val="-3"/>
          <w:sz w:val="24"/>
          <w:szCs w:val="24"/>
        </w:rPr>
        <w:t>Государственный контракт (Контракт)</w:t>
      </w:r>
      <w:r w:rsidRPr="007F69AE">
        <w:rPr>
          <w:b/>
          <w:bCs/>
          <w:color w:val="000000"/>
          <w:spacing w:val="-3"/>
          <w:sz w:val="24"/>
          <w:szCs w:val="24"/>
          <w:vertAlign w:val="superscript"/>
        </w:rPr>
        <w:footnoteReference w:id="1"/>
      </w:r>
      <w:r w:rsidRPr="007F69AE">
        <w:rPr>
          <w:b/>
          <w:bCs/>
          <w:color w:val="000000"/>
          <w:spacing w:val="-3"/>
          <w:sz w:val="24"/>
          <w:szCs w:val="24"/>
        </w:rPr>
        <w:t xml:space="preserve"> № ___________</w:t>
      </w:r>
      <w:r w:rsidRPr="007F69AE">
        <w:rPr>
          <w:b/>
          <w:bCs/>
          <w:color w:val="000000"/>
          <w:spacing w:val="-3"/>
          <w:sz w:val="24"/>
          <w:szCs w:val="24"/>
          <w:vertAlign w:val="superscript"/>
        </w:rPr>
        <w:footnoteReference w:id="2"/>
      </w:r>
    </w:p>
    <w:p w:rsidR="00782AE5" w:rsidRPr="007F69AE" w:rsidRDefault="00782AE5" w:rsidP="00782AE5">
      <w:pPr>
        <w:shd w:val="clear" w:color="auto" w:fill="FFFFFF"/>
        <w:ind w:firstLine="709"/>
        <w:jc w:val="center"/>
        <w:rPr>
          <w:b/>
          <w:bCs/>
          <w:color w:val="000000"/>
          <w:spacing w:val="-3"/>
          <w:sz w:val="24"/>
          <w:szCs w:val="24"/>
        </w:rPr>
      </w:pPr>
      <w:r w:rsidRPr="007F69AE">
        <w:rPr>
          <w:b/>
          <w:bCs/>
          <w:color w:val="000000"/>
          <w:spacing w:val="-3"/>
          <w:sz w:val="24"/>
          <w:szCs w:val="24"/>
        </w:rPr>
        <w:t>на оказание автотранспортных услуг</w:t>
      </w:r>
    </w:p>
    <w:p w:rsidR="00782AE5" w:rsidRPr="007F69AE" w:rsidRDefault="00782AE5" w:rsidP="00782AE5">
      <w:pPr>
        <w:ind w:firstLine="709"/>
        <w:contextualSpacing/>
        <w:jc w:val="center"/>
        <w:rPr>
          <w:sz w:val="24"/>
          <w:szCs w:val="24"/>
        </w:rPr>
      </w:pPr>
    </w:p>
    <w:p w:rsidR="00782AE5" w:rsidRPr="007F69AE" w:rsidRDefault="00782AE5" w:rsidP="00782AE5">
      <w:pPr>
        <w:rPr>
          <w:sz w:val="24"/>
          <w:szCs w:val="24"/>
        </w:rPr>
      </w:pPr>
      <w:r w:rsidRPr="007F69AE">
        <w:rPr>
          <w:sz w:val="24"/>
          <w:szCs w:val="24"/>
        </w:rPr>
        <w:t xml:space="preserve">г. Тверь                                                                                                    </w:t>
      </w:r>
      <w:proofErr w:type="gramStart"/>
      <w:r w:rsidRPr="007F69AE">
        <w:rPr>
          <w:sz w:val="24"/>
          <w:szCs w:val="24"/>
        </w:rPr>
        <w:t xml:space="preserve">   «</w:t>
      </w:r>
      <w:proofErr w:type="gramEnd"/>
      <w:r w:rsidRPr="007F69AE">
        <w:rPr>
          <w:sz w:val="24"/>
          <w:szCs w:val="24"/>
        </w:rPr>
        <w:t>___» ________20__г.</w:t>
      </w:r>
      <w:r w:rsidRPr="007F69AE">
        <w:rPr>
          <w:sz w:val="24"/>
          <w:szCs w:val="24"/>
          <w:vertAlign w:val="superscript"/>
        </w:rPr>
        <w:footnoteReference w:id="3"/>
      </w:r>
    </w:p>
    <w:p w:rsidR="00782AE5" w:rsidRPr="007F69AE" w:rsidRDefault="00782AE5" w:rsidP="00782AE5">
      <w:pPr>
        <w:ind w:firstLine="709"/>
        <w:jc w:val="both"/>
        <w:rPr>
          <w:b/>
          <w:sz w:val="24"/>
          <w:szCs w:val="24"/>
        </w:rPr>
      </w:pPr>
    </w:p>
    <w:p w:rsidR="00267831" w:rsidRPr="007F69AE" w:rsidRDefault="00267831" w:rsidP="00267831">
      <w:pPr>
        <w:ind w:firstLine="567"/>
        <w:jc w:val="both"/>
        <w:rPr>
          <w:sz w:val="24"/>
          <w:szCs w:val="24"/>
        </w:rPr>
      </w:pPr>
      <w:r w:rsidRPr="007F69AE">
        <w:rPr>
          <w:sz w:val="24"/>
          <w:szCs w:val="24"/>
        </w:rPr>
        <w:t>____________________________</w:t>
      </w:r>
      <w:r w:rsidRPr="007F69AE">
        <w:rPr>
          <w:rStyle w:val="ae"/>
          <w:sz w:val="24"/>
          <w:szCs w:val="24"/>
        </w:rPr>
        <w:footnoteReference w:id="4"/>
      </w:r>
      <w:r w:rsidRPr="007F69AE">
        <w:rPr>
          <w:sz w:val="24"/>
          <w:szCs w:val="24"/>
        </w:rPr>
        <w:t xml:space="preserve">, </w:t>
      </w:r>
      <w:r w:rsidR="004E750A" w:rsidRPr="007F69AE">
        <w:rPr>
          <w:sz w:val="24"/>
          <w:szCs w:val="24"/>
        </w:rPr>
        <w:t>именуем__</w:t>
      </w:r>
      <w:r w:rsidRPr="007F69AE">
        <w:rPr>
          <w:sz w:val="24"/>
          <w:szCs w:val="24"/>
        </w:rPr>
        <w:t xml:space="preserve"> в дальнейшем «Заказчик», в лице ________________________</w:t>
      </w:r>
      <w:r w:rsidRPr="007F69AE">
        <w:rPr>
          <w:rStyle w:val="ae"/>
          <w:sz w:val="24"/>
          <w:szCs w:val="24"/>
        </w:rPr>
        <w:footnoteReference w:id="5"/>
      </w:r>
      <w:r w:rsidRPr="007F69AE">
        <w:rPr>
          <w:sz w:val="24"/>
          <w:szCs w:val="24"/>
        </w:rPr>
        <w:t>, действующего на основании _________</w:t>
      </w:r>
      <w:r w:rsidRPr="007F69AE">
        <w:rPr>
          <w:rStyle w:val="ae"/>
          <w:sz w:val="24"/>
          <w:szCs w:val="24"/>
        </w:rPr>
        <w:footnoteReference w:id="6"/>
      </w:r>
      <w:r w:rsidRPr="007F69AE">
        <w:rPr>
          <w:sz w:val="24"/>
          <w:szCs w:val="24"/>
        </w:rPr>
        <w:t>, с одной стороны и __________________________</w:t>
      </w:r>
      <w:r w:rsidRPr="007F69AE">
        <w:rPr>
          <w:rStyle w:val="ae"/>
          <w:sz w:val="24"/>
          <w:szCs w:val="24"/>
        </w:rPr>
        <w:footnoteReference w:id="7"/>
      </w:r>
      <w:r w:rsidR="004E750A" w:rsidRPr="007F69AE">
        <w:rPr>
          <w:sz w:val="24"/>
          <w:szCs w:val="24"/>
        </w:rPr>
        <w:t>, именуем__</w:t>
      </w:r>
      <w:r w:rsidRPr="007F69AE">
        <w:rPr>
          <w:sz w:val="24"/>
          <w:szCs w:val="24"/>
        </w:rPr>
        <w:t xml:space="preserve"> в дальнейшем «Исполнитель», в лице ______________________</w:t>
      </w:r>
      <w:r w:rsidRPr="007F69AE">
        <w:rPr>
          <w:rStyle w:val="ae"/>
          <w:sz w:val="24"/>
          <w:szCs w:val="24"/>
        </w:rPr>
        <w:footnoteReference w:id="8"/>
      </w:r>
      <w:r w:rsidRPr="007F69AE">
        <w:rPr>
          <w:sz w:val="24"/>
          <w:szCs w:val="24"/>
        </w:rPr>
        <w:t>, действующего на основании ________________</w:t>
      </w:r>
      <w:r w:rsidRPr="007F69AE">
        <w:rPr>
          <w:rStyle w:val="ae"/>
          <w:sz w:val="24"/>
          <w:szCs w:val="24"/>
        </w:rPr>
        <w:footnoteReference w:id="9"/>
      </w:r>
      <w:r w:rsidRPr="007F69AE">
        <w:rPr>
          <w:sz w:val="24"/>
          <w:szCs w:val="24"/>
        </w:rPr>
        <w:t xml:space="preserve">, </w:t>
      </w:r>
      <w:r w:rsidRPr="007F69AE">
        <w:rPr>
          <w:i/>
          <w:sz w:val="24"/>
          <w:szCs w:val="24"/>
        </w:rPr>
        <w:t xml:space="preserve">являясь в соответствии с Федеральным законом от 24.07.2007 № 209-ФЗ «О развитии малого и среднего предпринимательства в Российской Федерации» субъектом малого предпринимательства (или в соответствии с Федеральным законом от 12.01.1996       </w:t>
      </w:r>
      <w:r w:rsidR="00940A53" w:rsidRPr="007F69AE">
        <w:rPr>
          <w:i/>
          <w:sz w:val="24"/>
          <w:szCs w:val="24"/>
        </w:rPr>
        <w:t xml:space="preserve">     </w:t>
      </w:r>
      <w:r w:rsidRPr="007F69AE">
        <w:rPr>
          <w:i/>
          <w:sz w:val="24"/>
          <w:szCs w:val="24"/>
        </w:rPr>
        <w:t xml:space="preserve">   № 7-ФЗ «О некоммерческих организациях» социально ориентированной некоммерческой организацией)</w:t>
      </w:r>
      <w:r w:rsidRPr="007F69AE">
        <w:rPr>
          <w:rStyle w:val="ae"/>
          <w:i/>
          <w:sz w:val="24"/>
          <w:szCs w:val="24"/>
        </w:rPr>
        <w:footnoteReference w:id="10"/>
      </w:r>
      <w:r w:rsidRPr="007F69AE">
        <w:rPr>
          <w:sz w:val="24"/>
          <w:szCs w:val="24"/>
        </w:rPr>
        <w:t xml:space="preserve"> с другой стороны,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на основании __________</w:t>
      </w:r>
      <w:r w:rsidRPr="007F69AE">
        <w:rPr>
          <w:rStyle w:val="ae"/>
          <w:sz w:val="24"/>
          <w:szCs w:val="24"/>
        </w:rPr>
        <w:footnoteReference w:id="11"/>
      </w:r>
      <w:r w:rsidRPr="007F69AE">
        <w:rPr>
          <w:sz w:val="24"/>
          <w:szCs w:val="24"/>
        </w:rPr>
        <w:t xml:space="preserve"> настоящий государственный</w:t>
      </w:r>
      <w:r w:rsidRPr="007F69AE">
        <w:rPr>
          <w:rStyle w:val="ae"/>
          <w:sz w:val="24"/>
          <w:szCs w:val="24"/>
        </w:rPr>
        <w:footnoteReference w:id="12"/>
      </w:r>
      <w:r w:rsidRPr="007F69AE">
        <w:rPr>
          <w:sz w:val="24"/>
          <w:szCs w:val="24"/>
        </w:rPr>
        <w:t xml:space="preserve"> контракт (далее – контракт) о нижеследующем:</w:t>
      </w:r>
    </w:p>
    <w:p w:rsidR="00782AE5" w:rsidRPr="007F69AE" w:rsidRDefault="00782AE5" w:rsidP="00782AE5">
      <w:pPr>
        <w:shd w:val="clear" w:color="auto" w:fill="FFFFFF"/>
        <w:tabs>
          <w:tab w:val="left" w:leader="underscore" w:pos="7574"/>
          <w:tab w:val="left" w:leader="underscore" w:pos="8443"/>
        </w:tabs>
        <w:spacing w:before="5"/>
        <w:ind w:firstLine="709"/>
        <w:jc w:val="both"/>
        <w:rPr>
          <w:color w:val="000000"/>
          <w:spacing w:val="-1"/>
          <w:sz w:val="24"/>
          <w:szCs w:val="24"/>
        </w:rPr>
      </w:pPr>
    </w:p>
    <w:p w:rsidR="00782AE5" w:rsidRPr="007F69AE" w:rsidRDefault="00782AE5" w:rsidP="00782AE5">
      <w:pPr>
        <w:ind w:firstLine="709"/>
        <w:jc w:val="center"/>
        <w:rPr>
          <w:b/>
          <w:bCs/>
          <w:sz w:val="24"/>
          <w:szCs w:val="24"/>
        </w:rPr>
      </w:pPr>
      <w:r w:rsidRPr="007F69AE">
        <w:rPr>
          <w:b/>
          <w:bCs/>
          <w:sz w:val="24"/>
          <w:szCs w:val="24"/>
        </w:rPr>
        <w:t>1. Предмет контракта</w:t>
      </w:r>
    </w:p>
    <w:p w:rsidR="00782AE5" w:rsidRPr="007F69AE" w:rsidRDefault="00782AE5" w:rsidP="00782AE5">
      <w:pPr>
        <w:ind w:firstLine="567"/>
        <w:jc w:val="both"/>
        <w:rPr>
          <w:sz w:val="24"/>
          <w:szCs w:val="24"/>
        </w:rPr>
      </w:pPr>
      <w:r w:rsidRPr="007F69AE">
        <w:rPr>
          <w:sz w:val="24"/>
          <w:szCs w:val="24"/>
        </w:rPr>
        <w:t>1.1. Исполнитель обязуется в установленный контрактом срок оказать автотранспортные услуги в городе Твери, Тверской области и за ее пределами (далее – услуги) Заказчику.</w:t>
      </w:r>
    </w:p>
    <w:p w:rsidR="00782AE5" w:rsidRPr="007F69AE" w:rsidRDefault="00782AE5" w:rsidP="00782AE5">
      <w:pPr>
        <w:tabs>
          <w:tab w:val="left" w:pos="4365"/>
        </w:tabs>
        <w:ind w:firstLine="567"/>
        <w:jc w:val="both"/>
        <w:rPr>
          <w:sz w:val="24"/>
          <w:szCs w:val="24"/>
        </w:rPr>
      </w:pPr>
      <w:r w:rsidRPr="007F69AE">
        <w:rPr>
          <w:sz w:val="24"/>
          <w:szCs w:val="24"/>
        </w:rPr>
        <w:t>1.2. Состав и порядок оказания услуг определяются</w:t>
      </w:r>
      <w:r w:rsidR="00D917D0">
        <w:rPr>
          <w:sz w:val="24"/>
          <w:szCs w:val="24"/>
        </w:rPr>
        <w:t xml:space="preserve"> О</w:t>
      </w:r>
      <w:r w:rsidR="00267831" w:rsidRPr="007F69AE">
        <w:rPr>
          <w:sz w:val="24"/>
          <w:szCs w:val="24"/>
        </w:rPr>
        <w:t>писанием объекта закупки</w:t>
      </w:r>
      <w:r w:rsidRPr="007F69AE">
        <w:rPr>
          <w:sz w:val="24"/>
          <w:szCs w:val="24"/>
        </w:rPr>
        <w:t xml:space="preserve"> </w:t>
      </w:r>
      <w:r w:rsidR="00267831" w:rsidRPr="007F69AE">
        <w:rPr>
          <w:sz w:val="24"/>
          <w:szCs w:val="24"/>
        </w:rPr>
        <w:t>(</w:t>
      </w:r>
      <w:r w:rsidRPr="007F69AE">
        <w:rPr>
          <w:sz w:val="24"/>
          <w:szCs w:val="24"/>
        </w:rPr>
        <w:t>техническим заданием</w:t>
      </w:r>
      <w:r w:rsidR="00267831" w:rsidRPr="007F69AE">
        <w:rPr>
          <w:sz w:val="24"/>
          <w:szCs w:val="24"/>
        </w:rPr>
        <w:t>)</w:t>
      </w:r>
      <w:r w:rsidRPr="007F69AE">
        <w:rPr>
          <w:sz w:val="24"/>
          <w:szCs w:val="24"/>
        </w:rPr>
        <w:t xml:space="preserve"> (Приложение № </w:t>
      </w:r>
      <w:r w:rsidR="00BE2ED7" w:rsidRPr="007F69AE">
        <w:rPr>
          <w:sz w:val="24"/>
          <w:szCs w:val="24"/>
        </w:rPr>
        <w:t>1</w:t>
      </w:r>
      <w:r w:rsidRPr="007F69AE">
        <w:rPr>
          <w:sz w:val="24"/>
          <w:szCs w:val="24"/>
        </w:rPr>
        <w:t xml:space="preserve"> к контракту), являющимся неотъемлемой частью контракта.</w:t>
      </w:r>
    </w:p>
    <w:p w:rsidR="00267831" w:rsidRPr="007F69AE" w:rsidRDefault="00782AE5" w:rsidP="00782AE5">
      <w:pPr>
        <w:ind w:firstLine="567"/>
        <w:jc w:val="both"/>
        <w:rPr>
          <w:sz w:val="24"/>
          <w:szCs w:val="24"/>
        </w:rPr>
      </w:pPr>
      <w:r w:rsidRPr="007F69AE">
        <w:rPr>
          <w:sz w:val="24"/>
          <w:szCs w:val="24"/>
        </w:rPr>
        <w:lastRenderedPageBreak/>
        <w:t xml:space="preserve">1.3. Заказчик оплачивает Исполнителю оказанные услуги на основании </w:t>
      </w:r>
      <w:r w:rsidR="00267831" w:rsidRPr="007F69AE">
        <w:rPr>
          <w:sz w:val="24"/>
          <w:szCs w:val="24"/>
        </w:rPr>
        <w:t>документа о приемке</w:t>
      </w:r>
      <w:r w:rsidRPr="007F69AE">
        <w:rPr>
          <w:sz w:val="24"/>
          <w:szCs w:val="24"/>
        </w:rPr>
        <w:t xml:space="preserve">, </w:t>
      </w:r>
      <w:r w:rsidR="00267831" w:rsidRPr="007F69AE">
        <w:rPr>
          <w:sz w:val="24"/>
          <w:szCs w:val="24"/>
        </w:rPr>
        <w:t>сформированного в единой информационной системе и подписанного Сторонами усиленными электронными подписями.</w:t>
      </w:r>
    </w:p>
    <w:p w:rsidR="00782AE5" w:rsidRPr="007F69AE" w:rsidRDefault="00E8743C" w:rsidP="00782AE5">
      <w:pPr>
        <w:ind w:firstLine="567"/>
        <w:jc w:val="both"/>
        <w:rPr>
          <w:sz w:val="24"/>
          <w:szCs w:val="24"/>
        </w:rPr>
      </w:pPr>
      <w:r w:rsidRPr="007F69AE">
        <w:rPr>
          <w:sz w:val="24"/>
          <w:szCs w:val="24"/>
        </w:rPr>
        <w:t xml:space="preserve">1.4. </w:t>
      </w:r>
      <w:r w:rsidR="00782AE5" w:rsidRPr="007F69AE">
        <w:rPr>
          <w:sz w:val="24"/>
          <w:szCs w:val="24"/>
        </w:rPr>
        <w:t>Идентификационный код закупки: _______________</w:t>
      </w:r>
      <w:r w:rsidR="002E226A" w:rsidRPr="007F69AE">
        <w:rPr>
          <w:sz w:val="24"/>
          <w:szCs w:val="24"/>
        </w:rPr>
        <w:t>_</w:t>
      </w:r>
      <w:r w:rsidR="00782AE5" w:rsidRPr="007F69AE">
        <w:rPr>
          <w:sz w:val="24"/>
          <w:szCs w:val="24"/>
        </w:rPr>
        <w:t>_____________________.</w:t>
      </w:r>
      <w:r w:rsidR="00782AE5" w:rsidRPr="007F69AE">
        <w:rPr>
          <w:sz w:val="24"/>
          <w:szCs w:val="24"/>
          <w:vertAlign w:val="superscript"/>
        </w:rPr>
        <w:footnoteReference w:id="13"/>
      </w:r>
    </w:p>
    <w:p w:rsidR="00782AE5" w:rsidRPr="007F69AE" w:rsidRDefault="00782AE5" w:rsidP="00782AE5">
      <w:pPr>
        <w:tabs>
          <w:tab w:val="left" w:pos="4365"/>
        </w:tabs>
        <w:ind w:firstLine="567"/>
        <w:jc w:val="both"/>
        <w:rPr>
          <w:sz w:val="24"/>
          <w:szCs w:val="24"/>
        </w:rPr>
      </w:pPr>
      <w:r w:rsidRPr="007F69AE">
        <w:rPr>
          <w:sz w:val="24"/>
          <w:szCs w:val="24"/>
        </w:rPr>
        <w:t>1.5. Источник финансирования: ________________________________</w:t>
      </w:r>
      <w:r w:rsidR="00267831" w:rsidRPr="007F69AE">
        <w:rPr>
          <w:sz w:val="24"/>
          <w:szCs w:val="24"/>
        </w:rPr>
        <w:t>_</w:t>
      </w:r>
      <w:r w:rsidRPr="007F69AE">
        <w:rPr>
          <w:sz w:val="24"/>
          <w:szCs w:val="24"/>
        </w:rPr>
        <w:t>__________.</w:t>
      </w:r>
      <w:r w:rsidRPr="007F69AE">
        <w:rPr>
          <w:sz w:val="24"/>
          <w:szCs w:val="24"/>
          <w:vertAlign w:val="superscript"/>
        </w:rPr>
        <w:footnoteReference w:id="14"/>
      </w:r>
    </w:p>
    <w:p w:rsidR="0075415E" w:rsidRPr="007F69AE" w:rsidRDefault="0075415E" w:rsidP="00782AE5">
      <w:pPr>
        <w:tabs>
          <w:tab w:val="left" w:pos="284"/>
        </w:tabs>
        <w:suppressAutoHyphens/>
        <w:ind w:firstLine="709"/>
        <w:jc w:val="center"/>
        <w:rPr>
          <w:b/>
          <w:sz w:val="24"/>
          <w:szCs w:val="24"/>
          <w:lang w:eastAsia="ar-SA"/>
        </w:rPr>
      </w:pPr>
    </w:p>
    <w:p w:rsidR="00782AE5" w:rsidRPr="007F69AE" w:rsidRDefault="00782AE5" w:rsidP="00782AE5">
      <w:pPr>
        <w:tabs>
          <w:tab w:val="left" w:pos="284"/>
        </w:tabs>
        <w:suppressAutoHyphens/>
        <w:ind w:firstLine="709"/>
        <w:jc w:val="center"/>
        <w:rPr>
          <w:sz w:val="24"/>
          <w:szCs w:val="24"/>
          <w:lang w:eastAsia="ar-SA"/>
        </w:rPr>
      </w:pPr>
      <w:r w:rsidRPr="007F69AE">
        <w:rPr>
          <w:b/>
          <w:sz w:val="24"/>
          <w:szCs w:val="24"/>
          <w:lang w:eastAsia="ar-SA"/>
        </w:rPr>
        <w:t>2. Цена контракта и порядок расчетов</w:t>
      </w:r>
    </w:p>
    <w:p w:rsidR="00782AE5" w:rsidRPr="007F69AE" w:rsidRDefault="00782AE5" w:rsidP="005C1854">
      <w:pPr>
        <w:ind w:firstLine="567"/>
        <w:jc w:val="both"/>
        <w:rPr>
          <w:sz w:val="24"/>
          <w:szCs w:val="24"/>
        </w:rPr>
      </w:pPr>
      <w:r w:rsidRPr="007F69AE">
        <w:rPr>
          <w:b/>
          <w:sz w:val="24"/>
          <w:szCs w:val="24"/>
        </w:rPr>
        <w:t xml:space="preserve">Вариант 1. </w:t>
      </w:r>
    </w:p>
    <w:p w:rsidR="00782AE5" w:rsidRPr="007F69AE" w:rsidRDefault="00782AE5" w:rsidP="005C1854">
      <w:pPr>
        <w:ind w:firstLine="567"/>
        <w:contextualSpacing/>
        <w:jc w:val="both"/>
        <w:rPr>
          <w:sz w:val="24"/>
          <w:szCs w:val="24"/>
        </w:rPr>
      </w:pPr>
      <w:r w:rsidRPr="007F69AE">
        <w:rPr>
          <w:sz w:val="24"/>
          <w:szCs w:val="24"/>
        </w:rPr>
        <w:t>2.1.</w:t>
      </w:r>
      <w:r w:rsidR="00ED4C93" w:rsidRPr="007F69AE">
        <w:rPr>
          <w:sz w:val="24"/>
          <w:szCs w:val="24"/>
          <w:vertAlign w:val="superscript"/>
        </w:rPr>
        <w:footnoteReference w:id="15"/>
      </w:r>
      <w:r w:rsidRPr="007F69AE">
        <w:rPr>
          <w:sz w:val="24"/>
          <w:szCs w:val="24"/>
        </w:rPr>
        <w:t xml:space="preserve"> Цена контракта составляет _____________(___________) рублей, включая НДС</w:t>
      </w:r>
      <w:r w:rsidRPr="007F69AE">
        <w:rPr>
          <w:sz w:val="24"/>
          <w:szCs w:val="24"/>
          <w:vertAlign w:val="superscript"/>
        </w:rPr>
        <w:footnoteReference w:id="16"/>
      </w:r>
      <w:r w:rsidRPr="007F69AE">
        <w:rPr>
          <w:sz w:val="24"/>
          <w:szCs w:val="24"/>
        </w:rPr>
        <w:t>/НДС не облагается (если Исполнитель находится на упрощенной системе налогообложения)</w:t>
      </w:r>
      <w:r w:rsidRPr="007F69AE">
        <w:rPr>
          <w:sz w:val="24"/>
          <w:szCs w:val="24"/>
          <w:vertAlign w:val="superscript"/>
        </w:rPr>
        <w:footnoteReference w:id="17"/>
      </w:r>
      <w:r w:rsidR="00E8743C" w:rsidRPr="007F69AE">
        <w:rPr>
          <w:sz w:val="24"/>
          <w:szCs w:val="24"/>
        </w:rPr>
        <w:t>.</w:t>
      </w:r>
    </w:p>
    <w:p w:rsidR="00782AE5" w:rsidRPr="007F69AE" w:rsidRDefault="00782AE5" w:rsidP="005C1854">
      <w:pPr>
        <w:ind w:firstLine="567"/>
        <w:contextualSpacing/>
        <w:jc w:val="both"/>
        <w:rPr>
          <w:sz w:val="24"/>
          <w:szCs w:val="24"/>
        </w:rPr>
      </w:pPr>
      <w:r w:rsidRPr="007F69AE">
        <w:rPr>
          <w:sz w:val="24"/>
          <w:szCs w:val="24"/>
        </w:rPr>
        <w:t xml:space="preserve"> Цена контракта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rsidR="00782AE5" w:rsidRPr="007F69AE" w:rsidRDefault="00782AE5" w:rsidP="005C1854">
      <w:pPr>
        <w:ind w:firstLine="567"/>
        <w:contextualSpacing/>
        <w:jc w:val="both"/>
        <w:rPr>
          <w:b/>
          <w:sz w:val="24"/>
          <w:szCs w:val="24"/>
        </w:rPr>
      </w:pPr>
      <w:r w:rsidRPr="007F69AE">
        <w:rPr>
          <w:b/>
          <w:sz w:val="24"/>
          <w:szCs w:val="24"/>
        </w:rPr>
        <w:t>Вариант 2.</w:t>
      </w:r>
    </w:p>
    <w:p w:rsidR="00782AE5" w:rsidRPr="007F69AE" w:rsidRDefault="00782AE5" w:rsidP="005C1854">
      <w:pPr>
        <w:spacing w:before="100" w:beforeAutospacing="1" w:after="100" w:afterAutospacing="1"/>
        <w:ind w:firstLine="567"/>
        <w:contextualSpacing/>
        <w:jc w:val="both"/>
        <w:rPr>
          <w:sz w:val="24"/>
          <w:szCs w:val="24"/>
        </w:rPr>
      </w:pPr>
      <w:r w:rsidRPr="007F69AE">
        <w:rPr>
          <w:sz w:val="24"/>
          <w:szCs w:val="24"/>
        </w:rPr>
        <w:t>2.1.</w:t>
      </w:r>
      <w:r w:rsidR="00ED4C93" w:rsidRPr="007F69AE">
        <w:rPr>
          <w:sz w:val="24"/>
          <w:szCs w:val="24"/>
          <w:vertAlign w:val="superscript"/>
        </w:rPr>
        <w:footnoteReference w:id="18"/>
      </w:r>
      <w:r w:rsidRPr="007F69AE">
        <w:rPr>
          <w:sz w:val="24"/>
          <w:szCs w:val="24"/>
        </w:rPr>
        <w:t xml:space="preserve"> Максимальное значение цены контракта составляет ___________(_________) рублей, включая НДС</w:t>
      </w:r>
      <w:r w:rsidRPr="007F69AE">
        <w:rPr>
          <w:sz w:val="24"/>
          <w:szCs w:val="24"/>
          <w:vertAlign w:val="superscript"/>
        </w:rPr>
        <w:footnoteReference w:id="19"/>
      </w:r>
      <w:r w:rsidRPr="007F69AE">
        <w:rPr>
          <w:sz w:val="24"/>
          <w:szCs w:val="24"/>
        </w:rPr>
        <w:t>/НДС не облагается (если Исполнитель находится на упрощенной системе налогообложения)</w:t>
      </w:r>
      <w:r w:rsidRPr="007F69AE">
        <w:rPr>
          <w:sz w:val="24"/>
          <w:szCs w:val="24"/>
          <w:vertAlign w:val="superscript"/>
        </w:rPr>
        <w:footnoteReference w:id="20"/>
      </w:r>
      <w:r w:rsidR="00E8743C" w:rsidRPr="007F69AE">
        <w:rPr>
          <w:sz w:val="24"/>
          <w:szCs w:val="24"/>
        </w:rPr>
        <w:t>.</w:t>
      </w:r>
    </w:p>
    <w:p w:rsidR="00782AE5" w:rsidRPr="007F69AE" w:rsidRDefault="00782AE5" w:rsidP="005C1854">
      <w:pPr>
        <w:spacing w:before="100" w:beforeAutospacing="1" w:after="100" w:afterAutospacing="1"/>
        <w:ind w:firstLine="567"/>
        <w:contextualSpacing/>
        <w:jc w:val="both"/>
        <w:rPr>
          <w:sz w:val="24"/>
          <w:szCs w:val="24"/>
        </w:rPr>
      </w:pPr>
      <w:r w:rsidRPr="007F69AE">
        <w:rPr>
          <w:sz w:val="24"/>
          <w:szCs w:val="24"/>
        </w:rPr>
        <w:t xml:space="preserve">Максимальное значение цены контракта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rsidR="00782AE5" w:rsidRPr="007F69AE" w:rsidRDefault="00782AE5" w:rsidP="005C1854">
      <w:pPr>
        <w:ind w:firstLine="567"/>
        <w:contextualSpacing/>
        <w:jc w:val="both"/>
        <w:rPr>
          <w:sz w:val="24"/>
          <w:szCs w:val="24"/>
        </w:rPr>
      </w:pPr>
      <w:r w:rsidRPr="007F69AE">
        <w:rPr>
          <w:sz w:val="24"/>
          <w:szCs w:val="24"/>
        </w:rPr>
        <w:t>2.1.1 Цена единицы услуги (сумма цен единиц услуги) составляет ______________ (__________) рублей, включая НДС</w:t>
      </w:r>
      <w:r w:rsidRPr="007F69AE">
        <w:rPr>
          <w:sz w:val="24"/>
          <w:szCs w:val="24"/>
          <w:vertAlign w:val="superscript"/>
        </w:rPr>
        <w:footnoteReference w:id="21"/>
      </w:r>
      <w:r w:rsidRPr="007F69AE">
        <w:rPr>
          <w:sz w:val="24"/>
          <w:szCs w:val="24"/>
        </w:rPr>
        <w:t>/НДС не облагается (если Исполнитель находится на упрощенной системе налогообложения)</w:t>
      </w:r>
      <w:r w:rsidRPr="007F69AE">
        <w:rPr>
          <w:sz w:val="24"/>
          <w:szCs w:val="24"/>
          <w:vertAlign w:val="superscript"/>
        </w:rPr>
        <w:footnoteReference w:id="22"/>
      </w:r>
      <w:r w:rsidR="00E8743C" w:rsidRPr="007F69AE">
        <w:rPr>
          <w:sz w:val="24"/>
          <w:szCs w:val="24"/>
        </w:rPr>
        <w:t>.</w:t>
      </w:r>
    </w:p>
    <w:p w:rsidR="00782AE5" w:rsidRPr="007F69AE" w:rsidRDefault="00782AE5" w:rsidP="005C1854">
      <w:pPr>
        <w:ind w:firstLine="567"/>
        <w:contextualSpacing/>
        <w:jc w:val="both"/>
        <w:rPr>
          <w:sz w:val="24"/>
          <w:szCs w:val="24"/>
        </w:rPr>
      </w:pPr>
      <w:r w:rsidRPr="007F69AE">
        <w:rPr>
          <w:sz w:val="24"/>
          <w:szCs w:val="24"/>
        </w:rPr>
        <w:t xml:space="preserve"> Цена единицы услуги (сумма цен единиц услуги)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rsidR="00782AE5" w:rsidRPr="007F69AE" w:rsidRDefault="00782AE5" w:rsidP="005C1854">
      <w:pPr>
        <w:ind w:firstLine="567"/>
        <w:contextualSpacing/>
        <w:jc w:val="both"/>
        <w:rPr>
          <w:rFonts w:eastAsia="Calibri"/>
          <w:sz w:val="24"/>
          <w:szCs w:val="24"/>
        </w:rPr>
      </w:pPr>
      <w:r w:rsidRPr="007F69AE">
        <w:rPr>
          <w:rFonts w:eastAsia="Calibri"/>
          <w:sz w:val="24"/>
          <w:szCs w:val="24"/>
        </w:rPr>
        <w:t>Оплата указанных в п</w:t>
      </w:r>
      <w:r w:rsidR="00571711" w:rsidRPr="007F69AE">
        <w:rPr>
          <w:rFonts w:eastAsia="Calibri"/>
          <w:sz w:val="24"/>
          <w:szCs w:val="24"/>
        </w:rPr>
        <w:t xml:space="preserve">ункте </w:t>
      </w:r>
      <w:r w:rsidRPr="007F69AE">
        <w:rPr>
          <w:rFonts w:eastAsia="Calibri"/>
          <w:sz w:val="24"/>
          <w:szCs w:val="24"/>
        </w:rPr>
        <w:t>1.1 контракта услуг осуществляется по цене единицы услуги исходя из объема фактически оказанной услуги, но в размере, не превышающем максимального значения цены контракта, указанного в п</w:t>
      </w:r>
      <w:r w:rsidR="00BD61F6" w:rsidRPr="007F69AE">
        <w:rPr>
          <w:rFonts w:eastAsia="Calibri"/>
          <w:sz w:val="24"/>
          <w:szCs w:val="24"/>
        </w:rPr>
        <w:t>ункте</w:t>
      </w:r>
      <w:r w:rsidRPr="007F69AE">
        <w:rPr>
          <w:rFonts w:eastAsia="Calibri"/>
          <w:sz w:val="24"/>
          <w:szCs w:val="24"/>
        </w:rPr>
        <w:t xml:space="preserve"> 2.1 контракта.</w:t>
      </w:r>
    </w:p>
    <w:p w:rsidR="00347683" w:rsidRPr="007F69AE" w:rsidRDefault="00782AE5" w:rsidP="00347683">
      <w:pPr>
        <w:ind w:firstLine="567"/>
        <w:jc w:val="both"/>
        <w:rPr>
          <w:sz w:val="24"/>
          <w:szCs w:val="24"/>
        </w:rPr>
      </w:pPr>
      <w:r w:rsidRPr="007F69AE">
        <w:rPr>
          <w:sz w:val="24"/>
          <w:szCs w:val="24"/>
        </w:rPr>
        <w:t xml:space="preserve">2.2. </w:t>
      </w:r>
      <w:r w:rsidR="00E8743C" w:rsidRPr="007F69AE">
        <w:rPr>
          <w:sz w:val="24"/>
          <w:szCs w:val="24"/>
        </w:rPr>
        <w:t xml:space="preserve">Оплата указанных в пункте 1.1 контракта услуг осуществляется Заказчиком в следующем порядке: по факту оказанных услуг на основании документа о приемке, сформированного в единой информационной системе и подписанного Сторонами усиленными электронными подписями (далее – документ о приемке) в течение </w:t>
      </w:r>
      <w:r w:rsidR="00A92911">
        <w:rPr>
          <w:sz w:val="24"/>
          <w:szCs w:val="24"/>
        </w:rPr>
        <w:t>7</w:t>
      </w:r>
      <w:r w:rsidR="00E8743C" w:rsidRPr="007F69AE">
        <w:rPr>
          <w:sz w:val="24"/>
          <w:szCs w:val="24"/>
        </w:rPr>
        <w:t xml:space="preserve"> (</w:t>
      </w:r>
      <w:r w:rsidR="00A92911">
        <w:rPr>
          <w:sz w:val="24"/>
          <w:szCs w:val="24"/>
        </w:rPr>
        <w:t>семи</w:t>
      </w:r>
      <w:r w:rsidR="00E8743C" w:rsidRPr="007F69AE">
        <w:rPr>
          <w:sz w:val="24"/>
          <w:szCs w:val="24"/>
        </w:rPr>
        <w:t>) рабочих дней с даты подписания Заказчиком документа о приемке.</w:t>
      </w:r>
    </w:p>
    <w:p w:rsidR="00782AE5" w:rsidRPr="007F69AE" w:rsidRDefault="00782AE5" w:rsidP="005C1854">
      <w:pPr>
        <w:ind w:firstLine="567"/>
        <w:jc w:val="both"/>
        <w:rPr>
          <w:sz w:val="24"/>
          <w:szCs w:val="24"/>
          <w:u w:val="single"/>
        </w:rPr>
      </w:pPr>
      <w:r w:rsidRPr="007F69AE">
        <w:rPr>
          <w:sz w:val="24"/>
          <w:szCs w:val="24"/>
        </w:rPr>
        <w:t>2.3. Обязательства Заказчика по оплате оказанных услуг считаются исполненными с момента списания денежных средств со счета Заказчика на счет Исполнителя, указанный в контракте.</w:t>
      </w:r>
    </w:p>
    <w:p w:rsidR="00E8743C" w:rsidRPr="007F69AE" w:rsidRDefault="00E8743C" w:rsidP="005C1854">
      <w:pPr>
        <w:autoSpaceDE w:val="0"/>
        <w:autoSpaceDN w:val="0"/>
        <w:adjustRightInd w:val="0"/>
        <w:ind w:firstLine="567"/>
        <w:jc w:val="both"/>
        <w:rPr>
          <w:bCs/>
          <w:sz w:val="24"/>
          <w:szCs w:val="24"/>
        </w:rPr>
      </w:pPr>
      <w:r w:rsidRPr="007F69AE">
        <w:rPr>
          <w:sz w:val="24"/>
          <w:szCs w:val="24"/>
        </w:rPr>
        <w:lastRenderedPageBreak/>
        <w:t>2.4. Ц</w:t>
      </w:r>
      <w:r w:rsidRPr="007F69AE">
        <w:rPr>
          <w:bCs/>
          <w:sz w:val="24"/>
          <w:szCs w:val="24"/>
        </w:rPr>
        <w:t>ена контракта является твёрдой и определяется на весь срок исполнения контракта, за исключением случаев, предусмотренных действующим законодательством</w:t>
      </w:r>
      <w:r w:rsidRPr="007F69AE">
        <w:rPr>
          <w:sz w:val="24"/>
          <w:szCs w:val="24"/>
        </w:rPr>
        <w:t xml:space="preserve"> и </w:t>
      </w:r>
      <w:r w:rsidRPr="007F69AE">
        <w:rPr>
          <w:bCs/>
          <w:sz w:val="24"/>
          <w:szCs w:val="24"/>
        </w:rPr>
        <w:t>контрактом.</w:t>
      </w:r>
    </w:p>
    <w:p w:rsidR="00E8743C" w:rsidRPr="007F69AE" w:rsidRDefault="00E8743C" w:rsidP="005C1854">
      <w:pPr>
        <w:autoSpaceDE w:val="0"/>
        <w:autoSpaceDN w:val="0"/>
        <w:adjustRightInd w:val="0"/>
        <w:ind w:firstLine="567"/>
        <w:jc w:val="both"/>
        <w:rPr>
          <w:rFonts w:eastAsia="Calibri"/>
          <w:sz w:val="24"/>
          <w:szCs w:val="24"/>
        </w:rPr>
      </w:pPr>
      <w:r w:rsidRPr="007F69AE">
        <w:rPr>
          <w:sz w:val="24"/>
          <w:szCs w:val="24"/>
        </w:rPr>
        <w:t>2.5. Сумма,</w:t>
      </w:r>
      <w:r w:rsidRPr="007F69AE">
        <w:rPr>
          <w:rFonts w:eastAsia="Calibri"/>
          <w:sz w:val="24"/>
          <w:szCs w:val="24"/>
        </w:rPr>
        <w:t xml:space="preserve"> подлежащая уплате Заказчиком Исполнителю,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8743C" w:rsidRPr="007F69AE" w:rsidRDefault="00E8743C" w:rsidP="005C1854">
      <w:pPr>
        <w:autoSpaceDE w:val="0"/>
        <w:autoSpaceDN w:val="0"/>
        <w:adjustRightInd w:val="0"/>
        <w:ind w:firstLine="567"/>
        <w:jc w:val="both"/>
        <w:rPr>
          <w:bCs/>
          <w:sz w:val="24"/>
          <w:szCs w:val="24"/>
        </w:rPr>
      </w:pPr>
      <w:r w:rsidRPr="007F69AE">
        <w:rPr>
          <w:rFonts w:eastAsia="Calibri"/>
          <w:sz w:val="24"/>
          <w:szCs w:val="24"/>
        </w:rPr>
        <w:t>2.6. Платежи по контракту осуществляются в валюте Российской Федерации – рублях. Разногласия по расчетам за оказанные услуги разрешаются путем переговоров и проведения взаимных сверок.</w:t>
      </w:r>
    </w:p>
    <w:p w:rsidR="00E8743C" w:rsidRPr="007F69AE" w:rsidRDefault="00E8743C" w:rsidP="005C1854">
      <w:pPr>
        <w:autoSpaceDE w:val="0"/>
        <w:autoSpaceDN w:val="0"/>
        <w:adjustRightInd w:val="0"/>
        <w:ind w:firstLine="567"/>
        <w:jc w:val="both"/>
        <w:rPr>
          <w:sz w:val="24"/>
          <w:szCs w:val="24"/>
        </w:rPr>
      </w:pPr>
      <w:r w:rsidRPr="007F69AE">
        <w:rPr>
          <w:sz w:val="24"/>
          <w:szCs w:val="24"/>
        </w:rPr>
        <w:t>2.7. Цена контракта может быть снижена по соглашению Сторон без изменения предусмотренных контрактом объёма услуги, качества оказываемой услуги и иных условий контракта.</w:t>
      </w:r>
    </w:p>
    <w:p w:rsidR="00782AE5" w:rsidRPr="007F69AE" w:rsidRDefault="00782AE5" w:rsidP="00782AE5">
      <w:pPr>
        <w:autoSpaceDE w:val="0"/>
        <w:autoSpaceDN w:val="0"/>
        <w:adjustRightInd w:val="0"/>
        <w:ind w:firstLine="709"/>
        <w:jc w:val="both"/>
        <w:rPr>
          <w:bCs/>
          <w:sz w:val="24"/>
          <w:szCs w:val="24"/>
        </w:rPr>
      </w:pPr>
    </w:p>
    <w:p w:rsidR="00782AE5" w:rsidRPr="007F69AE" w:rsidRDefault="00782AE5" w:rsidP="002C1388">
      <w:pPr>
        <w:ind w:firstLine="567"/>
        <w:jc w:val="center"/>
        <w:rPr>
          <w:b/>
          <w:sz w:val="24"/>
          <w:szCs w:val="24"/>
        </w:rPr>
      </w:pPr>
      <w:r w:rsidRPr="007F69AE">
        <w:rPr>
          <w:b/>
          <w:sz w:val="24"/>
          <w:szCs w:val="24"/>
        </w:rPr>
        <w:t>3. Сроки и порядок оказания услуг</w:t>
      </w:r>
    </w:p>
    <w:p w:rsidR="00782AE5" w:rsidRPr="007F69AE" w:rsidRDefault="00782AE5" w:rsidP="00782AE5">
      <w:pPr>
        <w:ind w:firstLine="567"/>
        <w:jc w:val="both"/>
        <w:rPr>
          <w:sz w:val="24"/>
          <w:szCs w:val="24"/>
        </w:rPr>
      </w:pPr>
      <w:r w:rsidRPr="007F69AE">
        <w:rPr>
          <w:sz w:val="24"/>
          <w:szCs w:val="24"/>
        </w:rPr>
        <w:t>3.1. Сроки оказания услуг по контракту:</w:t>
      </w:r>
    </w:p>
    <w:p w:rsidR="00782AE5" w:rsidRPr="007F69AE" w:rsidRDefault="00782AE5" w:rsidP="00782AE5">
      <w:pPr>
        <w:ind w:firstLine="567"/>
        <w:jc w:val="both"/>
        <w:rPr>
          <w:sz w:val="24"/>
          <w:szCs w:val="24"/>
        </w:rPr>
      </w:pPr>
      <w:r w:rsidRPr="007F69AE">
        <w:rPr>
          <w:sz w:val="24"/>
          <w:szCs w:val="24"/>
        </w:rPr>
        <w:t xml:space="preserve">дата начала оказания услуг – с даты заключения контракта; </w:t>
      </w:r>
    </w:p>
    <w:p w:rsidR="00782AE5" w:rsidRPr="007F69AE" w:rsidRDefault="00782AE5" w:rsidP="00782AE5">
      <w:pPr>
        <w:ind w:firstLine="567"/>
        <w:jc w:val="both"/>
        <w:rPr>
          <w:sz w:val="24"/>
          <w:szCs w:val="24"/>
        </w:rPr>
      </w:pPr>
      <w:r w:rsidRPr="007F69AE">
        <w:rPr>
          <w:sz w:val="24"/>
          <w:szCs w:val="24"/>
        </w:rPr>
        <w:t>дата завершения оказания услуг – ______________________.</w:t>
      </w:r>
      <w:r w:rsidRPr="007F69AE">
        <w:rPr>
          <w:sz w:val="24"/>
          <w:szCs w:val="24"/>
          <w:vertAlign w:val="superscript"/>
        </w:rPr>
        <w:footnoteReference w:id="23"/>
      </w:r>
    </w:p>
    <w:p w:rsidR="00782AE5" w:rsidRPr="007F69AE" w:rsidRDefault="00782AE5" w:rsidP="00782AE5">
      <w:pPr>
        <w:ind w:firstLine="567"/>
        <w:jc w:val="both"/>
        <w:rPr>
          <w:sz w:val="24"/>
          <w:szCs w:val="24"/>
        </w:rPr>
      </w:pPr>
      <w:r w:rsidRPr="007F69AE">
        <w:rPr>
          <w:sz w:val="24"/>
          <w:szCs w:val="24"/>
        </w:rPr>
        <w:t>3.2. Автотранспортное средство предоставляется Заказчику по письменной заявке или вызову по телефону:</w:t>
      </w:r>
      <w:r w:rsidR="005C1854" w:rsidRPr="007F69AE">
        <w:rPr>
          <w:sz w:val="24"/>
          <w:szCs w:val="24"/>
        </w:rPr>
        <w:t xml:space="preserve"> </w:t>
      </w:r>
      <w:r w:rsidRPr="007F69AE">
        <w:rPr>
          <w:sz w:val="24"/>
          <w:szCs w:val="24"/>
        </w:rPr>
        <w:t>______________.</w:t>
      </w:r>
      <w:r w:rsidRPr="007F69AE">
        <w:rPr>
          <w:sz w:val="24"/>
          <w:szCs w:val="24"/>
          <w:vertAlign w:val="superscript"/>
        </w:rPr>
        <w:footnoteReference w:id="24"/>
      </w:r>
    </w:p>
    <w:p w:rsidR="00782AE5" w:rsidRPr="007F69AE" w:rsidRDefault="00782AE5" w:rsidP="00782AE5">
      <w:pPr>
        <w:ind w:firstLine="567"/>
        <w:jc w:val="both"/>
        <w:rPr>
          <w:sz w:val="24"/>
          <w:szCs w:val="24"/>
        </w:rPr>
      </w:pPr>
      <w:r w:rsidRPr="007F69AE">
        <w:rPr>
          <w:sz w:val="24"/>
          <w:szCs w:val="24"/>
        </w:rPr>
        <w:t xml:space="preserve">3.3. Фактическое время пользования автотранспортным средством и пробег исчисляются с момента </w:t>
      </w:r>
      <w:r w:rsidR="000510D6" w:rsidRPr="007F69AE">
        <w:rPr>
          <w:sz w:val="24"/>
          <w:szCs w:val="24"/>
        </w:rPr>
        <w:t>выезда</w:t>
      </w:r>
      <w:r w:rsidRPr="007F69AE">
        <w:rPr>
          <w:sz w:val="24"/>
          <w:szCs w:val="24"/>
        </w:rPr>
        <w:t xml:space="preserve"> из гаража до момента возвращения в гараж за вычетом нормативного времени отдыха водителя.</w:t>
      </w:r>
    </w:p>
    <w:p w:rsidR="00782AE5" w:rsidRPr="007F69AE" w:rsidRDefault="00782AE5" w:rsidP="00782AE5">
      <w:pPr>
        <w:ind w:firstLine="709"/>
        <w:jc w:val="center"/>
        <w:rPr>
          <w:b/>
          <w:sz w:val="24"/>
          <w:szCs w:val="24"/>
        </w:rPr>
      </w:pPr>
    </w:p>
    <w:p w:rsidR="00782AE5" w:rsidRPr="007F69AE" w:rsidRDefault="00782AE5" w:rsidP="00782AE5">
      <w:pPr>
        <w:ind w:firstLine="709"/>
        <w:jc w:val="center"/>
        <w:rPr>
          <w:b/>
          <w:sz w:val="24"/>
          <w:szCs w:val="24"/>
        </w:rPr>
      </w:pPr>
      <w:r w:rsidRPr="007F69AE">
        <w:rPr>
          <w:b/>
          <w:sz w:val="24"/>
          <w:szCs w:val="24"/>
        </w:rPr>
        <w:t>4. Права и обязанности Сторон</w:t>
      </w:r>
    </w:p>
    <w:p w:rsidR="00782AE5" w:rsidRPr="007F69AE" w:rsidRDefault="00782AE5" w:rsidP="00782AE5">
      <w:pPr>
        <w:ind w:firstLine="567"/>
        <w:jc w:val="both"/>
        <w:rPr>
          <w:b/>
          <w:sz w:val="24"/>
          <w:szCs w:val="24"/>
        </w:rPr>
      </w:pPr>
      <w:r w:rsidRPr="007F69AE">
        <w:rPr>
          <w:b/>
          <w:sz w:val="24"/>
          <w:szCs w:val="24"/>
        </w:rPr>
        <w:t>4.1. Исполнитель вправе:</w:t>
      </w:r>
    </w:p>
    <w:p w:rsidR="00782AE5" w:rsidRPr="007F69AE" w:rsidRDefault="005C1854" w:rsidP="00782AE5">
      <w:pPr>
        <w:ind w:right="-6" w:firstLine="567"/>
        <w:contextualSpacing/>
        <w:jc w:val="both"/>
        <w:rPr>
          <w:sz w:val="24"/>
          <w:szCs w:val="24"/>
        </w:rPr>
      </w:pPr>
      <w:r w:rsidRPr="007F69AE">
        <w:rPr>
          <w:sz w:val="24"/>
          <w:szCs w:val="24"/>
        </w:rPr>
        <w:t>4.1.1.</w:t>
      </w:r>
      <w:r w:rsidR="00782AE5" w:rsidRPr="007F69AE">
        <w:rPr>
          <w:sz w:val="24"/>
          <w:szCs w:val="24"/>
        </w:rPr>
        <w:t>Требовать надлежащего исполнения Заказчиком условий контракта.</w:t>
      </w:r>
    </w:p>
    <w:p w:rsidR="00782AE5" w:rsidRPr="007F69AE" w:rsidRDefault="00782AE5" w:rsidP="00782AE5">
      <w:pPr>
        <w:ind w:firstLine="567"/>
        <w:jc w:val="both"/>
        <w:rPr>
          <w:sz w:val="24"/>
          <w:szCs w:val="24"/>
        </w:rPr>
      </w:pPr>
      <w:r w:rsidRPr="007F69AE">
        <w:rPr>
          <w:sz w:val="24"/>
          <w:szCs w:val="24"/>
        </w:rPr>
        <w:t xml:space="preserve">4.1.2.Требовать своевременного подписания Заказчиком </w:t>
      </w:r>
      <w:r w:rsidR="00E8743C" w:rsidRPr="007F69AE">
        <w:rPr>
          <w:sz w:val="24"/>
          <w:szCs w:val="24"/>
        </w:rPr>
        <w:t>документа о приемке.</w:t>
      </w:r>
    </w:p>
    <w:p w:rsidR="00782AE5" w:rsidRPr="007F69AE" w:rsidRDefault="00782AE5" w:rsidP="00782AE5">
      <w:pPr>
        <w:ind w:firstLine="567"/>
        <w:jc w:val="both"/>
        <w:rPr>
          <w:sz w:val="24"/>
          <w:szCs w:val="24"/>
        </w:rPr>
      </w:pPr>
      <w:r w:rsidRPr="007F69AE">
        <w:rPr>
          <w:sz w:val="24"/>
          <w:szCs w:val="24"/>
        </w:rPr>
        <w:t>4.1.3.Требовать своевременной оплаты оказанных услу</w:t>
      </w:r>
      <w:r w:rsidR="00E8743C" w:rsidRPr="007F69AE">
        <w:rPr>
          <w:sz w:val="24"/>
          <w:szCs w:val="24"/>
        </w:rPr>
        <w:t>г в соответствии с подписанным С</w:t>
      </w:r>
      <w:r w:rsidRPr="007F69AE">
        <w:rPr>
          <w:sz w:val="24"/>
          <w:szCs w:val="24"/>
        </w:rPr>
        <w:t>торонами документ</w:t>
      </w:r>
      <w:r w:rsidR="000510D6" w:rsidRPr="007F69AE">
        <w:rPr>
          <w:sz w:val="24"/>
          <w:szCs w:val="24"/>
        </w:rPr>
        <w:t>ом</w:t>
      </w:r>
      <w:r w:rsidR="00E8743C" w:rsidRPr="007F69AE">
        <w:rPr>
          <w:sz w:val="24"/>
          <w:szCs w:val="24"/>
        </w:rPr>
        <w:t xml:space="preserve"> о приемке</w:t>
      </w:r>
      <w:r w:rsidRPr="007F69AE">
        <w:rPr>
          <w:sz w:val="24"/>
          <w:szCs w:val="24"/>
        </w:rPr>
        <w:t xml:space="preserve"> согласно разделу 2 контракта.</w:t>
      </w:r>
    </w:p>
    <w:p w:rsidR="00782AE5" w:rsidRPr="007F69AE" w:rsidRDefault="00782AE5" w:rsidP="00782AE5">
      <w:pPr>
        <w:ind w:firstLine="567"/>
        <w:jc w:val="both"/>
        <w:rPr>
          <w:sz w:val="24"/>
          <w:szCs w:val="24"/>
        </w:rPr>
      </w:pPr>
      <w:r w:rsidRPr="007F69AE">
        <w:rPr>
          <w:sz w:val="24"/>
          <w:szCs w:val="24"/>
        </w:rPr>
        <w:t xml:space="preserve">4.1.4. В течение срока оказания услуг допускается производить замену, указанного в </w:t>
      </w:r>
      <w:r w:rsidR="00777603">
        <w:rPr>
          <w:sz w:val="24"/>
          <w:szCs w:val="24"/>
        </w:rPr>
        <w:t>О</w:t>
      </w:r>
      <w:r w:rsidR="00E8743C" w:rsidRPr="007F69AE">
        <w:rPr>
          <w:sz w:val="24"/>
          <w:szCs w:val="24"/>
        </w:rPr>
        <w:t>писании объекта закупки (</w:t>
      </w:r>
      <w:r w:rsidRPr="007F69AE">
        <w:rPr>
          <w:sz w:val="24"/>
          <w:szCs w:val="24"/>
        </w:rPr>
        <w:t>техническом задании</w:t>
      </w:r>
      <w:r w:rsidR="00E8743C" w:rsidRPr="007F69AE">
        <w:rPr>
          <w:sz w:val="24"/>
          <w:szCs w:val="24"/>
        </w:rPr>
        <w:t>)</w:t>
      </w:r>
      <w:r w:rsidRPr="007F69AE">
        <w:rPr>
          <w:sz w:val="24"/>
          <w:szCs w:val="24"/>
        </w:rPr>
        <w:t xml:space="preserve"> (Приложение № </w:t>
      </w:r>
      <w:r w:rsidR="002B51C9" w:rsidRPr="007F69AE">
        <w:rPr>
          <w:sz w:val="24"/>
          <w:szCs w:val="24"/>
        </w:rPr>
        <w:t>1</w:t>
      </w:r>
      <w:r w:rsidRPr="007F69AE">
        <w:rPr>
          <w:sz w:val="24"/>
          <w:szCs w:val="24"/>
        </w:rPr>
        <w:t xml:space="preserve"> к контракту) автотранспортного средства, с превосходящими техническими характеристиками при наступлении следующих обстоятельств:</w:t>
      </w:r>
    </w:p>
    <w:p w:rsidR="00782AE5" w:rsidRPr="007F69AE" w:rsidRDefault="00782AE5" w:rsidP="00782AE5">
      <w:pPr>
        <w:ind w:firstLine="567"/>
        <w:jc w:val="both"/>
        <w:rPr>
          <w:sz w:val="24"/>
          <w:szCs w:val="24"/>
        </w:rPr>
      </w:pPr>
      <w:r w:rsidRPr="007F69AE">
        <w:rPr>
          <w:sz w:val="24"/>
          <w:szCs w:val="24"/>
        </w:rPr>
        <w:t>в случае дорожно-транспортного происшествия (ДТП), в результате которого произошло повреждение автотранспортного средства;</w:t>
      </w:r>
    </w:p>
    <w:p w:rsidR="00782AE5" w:rsidRPr="007F69AE" w:rsidRDefault="00782AE5" w:rsidP="00782AE5">
      <w:pPr>
        <w:ind w:firstLine="567"/>
        <w:jc w:val="both"/>
        <w:rPr>
          <w:sz w:val="24"/>
          <w:szCs w:val="24"/>
        </w:rPr>
      </w:pPr>
      <w:r w:rsidRPr="007F69AE">
        <w:rPr>
          <w:sz w:val="24"/>
          <w:szCs w:val="24"/>
        </w:rPr>
        <w:t>в случае восстановления в процессе эксплуатации автотранспортного средства неисправностей, ремонт которых по отношению с остаточной стоимости не целесообразен;</w:t>
      </w:r>
    </w:p>
    <w:p w:rsidR="00782AE5" w:rsidRPr="007F69AE" w:rsidRDefault="00782AE5" w:rsidP="00782AE5">
      <w:pPr>
        <w:ind w:firstLine="567"/>
        <w:jc w:val="both"/>
        <w:rPr>
          <w:sz w:val="24"/>
          <w:szCs w:val="24"/>
        </w:rPr>
      </w:pPr>
      <w:r w:rsidRPr="007F69AE">
        <w:rPr>
          <w:sz w:val="24"/>
          <w:szCs w:val="24"/>
        </w:rPr>
        <w:lastRenderedPageBreak/>
        <w:t>в случае полной или частичной гибели автотранспортного средства (стихийные бедствия, пожар, наводнение и т.д.);</w:t>
      </w:r>
    </w:p>
    <w:p w:rsidR="00782AE5" w:rsidRPr="007F69AE" w:rsidRDefault="00782AE5" w:rsidP="00782AE5">
      <w:pPr>
        <w:ind w:firstLine="567"/>
        <w:jc w:val="both"/>
        <w:rPr>
          <w:sz w:val="24"/>
          <w:szCs w:val="24"/>
        </w:rPr>
      </w:pPr>
      <w:r w:rsidRPr="007F69AE">
        <w:rPr>
          <w:sz w:val="24"/>
          <w:szCs w:val="24"/>
        </w:rPr>
        <w:t>в случае угона и нанесения ущерба третьим лицом;</w:t>
      </w:r>
    </w:p>
    <w:p w:rsidR="00782AE5" w:rsidRPr="007F69AE" w:rsidRDefault="00782AE5" w:rsidP="00782AE5">
      <w:pPr>
        <w:ind w:firstLine="567"/>
        <w:jc w:val="both"/>
        <w:rPr>
          <w:sz w:val="24"/>
          <w:szCs w:val="24"/>
        </w:rPr>
      </w:pPr>
      <w:r w:rsidRPr="007F69AE">
        <w:rPr>
          <w:sz w:val="24"/>
          <w:szCs w:val="24"/>
        </w:rPr>
        <w:t>в случае плановой замены автотранспортного средства в установленные сроки.</w:t>
      </w:r>
    </w:p>
    <w:p w:rsidR="00782AE5" w:rsidRPr="007F69AE" w:rsidRDefault="00782AE5" w:rsidP="00782AE5">
      <w:pPr>
        <w:ind w:firstLine="567"/>
        <w:jc w:val="both"/>
        <w:rPr>
          <w:sz w:val="24"/>
          <w:szCs w:val="24"/>
        </w:rPr>
      </w:pPr>
      <w:r w:rsidRPr="007F69AE">
        <w:rPr>
          <w:sz w:val="24"/>
          <w:szCs w:val="24"/>
        </w:rPr>
        <w:t>4.1.5. Замена автотранспортного средства производится с уведомления и разрешения Заказчика с указанием причины. Замена автотранспортного средства не должна приводить к ухудшению оказания автотранспортной услуги.</w:t>
      </w:r>
    </w:p>
    <w:p w:rsidR="00782AE5" w:rsidRPr="007F69AE" w:rsidRDefault="00782AE5" w:rsidP="00782AE5">
      <w:pPr>
        <w:ind w:firstLine="567"/>
        <w:jc w:val="both"/>
        <w:rPr>
          <w:b/>
          <w:sz w:val="24"/>
          <w:szCs w:val="24"/>
        </w:rPr>
      </w:pPr>
      <w:r w:rsidRPr="007F69AE">
        <w:rPr>
          <w:b/>
          <w:sz w:val="24"/>
          <w:szCs w:val="24"/>
        </w:rPr>
        <w:t>4.2. Исполнитель обязан:</w:t>
      </w:r>
    </w:p>
    <w:p w:rsidR="00782AE5" w:rsidRPr="007F69AE" w:rsidRDefault="00782AE5" w:rsidP="00782AE5">
      <w:pPr>
        <w:ind w:firstLine="567"/>
        <w:contextualSpacing/>
        <w:rPr>
          <w:sz w:val="24"/>
          <w:szCs w:val="24"/>
        </w:rPr>
      </w:pPr>
      <w:r w:rsidRPr="007F69AE">
        <w:rPr>
          <w:sz w:val="24"/>
          <w:szCs w:val="24"/>
        </w:rPr>
        <w:t>4.2.1. Соблюдать условия контракта.</w:t>
      </w:r>
    </w:p>
    <w:p w:rsidR="00782AE5" w:rsidRPr="007F69AE" w:rsidRDefault="00782AE5" w:rsidP="00782AE5">
      <w:pPr>
        <w:ind w:firstLine="567"/>
        <w:jc w:val="both"/>
        <w:rPr>
          <w:sz w:val="24"/>
          <w:szCs w:val="24"/>
        </w:rPr>
      </w:pPr>
      <w:r w:rsidRPr="007F69AE">
        <w:rPr>
          <w:sz w:val="24"/>
          <w:szCs w:val="24"/>
        </w:rPr>
        <w:t>4.2.2. Своевременно и надлежащим образом оказывать автотранспортные услуги Заказчику автотранспортными средствами в технически исправном состоянии и застрахованными, в чистом виде.</w:t>
      </w:r>
    </w:p>
    <w:p w:rsidR="00782AE5" w:rsidRPr="007F69AE" w:rsidRDefault="00782AE5" w:rsidP="00782AE5">
      <w:pPr>
        <w:ind w:firstLine="567"/>
        <w:jc w:val="both"/>
        <w:rPr>
          <w:sz w:val="24"/>
          <w:szCs w:val="24"/>
        </w:rPr>
      </w:pPr>
      <w:r w:rsidRPr="007F69AE">
        <w:rPr>
          <w:sz w:val="24"/>
          <w:szCs w:val="24"/>
        </w:rPr>
        <w:t>4.2.3. Своевременно оформлять техническую и иную документацию на эксплуатацию автотранспортного средства, а также соблюдать правила и акты, относящие к эксплуатации автотранспортного средства в соответствии с действующим законодательством Российской Федерации.</w:t>
      </w:r>
    </w:p>
    <w:p w:rsidR="00782AE5" w:rsidRPr="007F69AE" w:rsidRDefault="00782AE5" w:rsidP="00782AE5">
      <w:pPr>
        <w:ind w:firstLine="567"/>
        <w:jc w:val="both"/>
        <w:rPr>
          <w:sz w:val="24"/>
          <w:szCs w:val="24"/>
        </w:rPr>
      </w:pPr>
      <w:r w:rsidRPr="007F69AE">
        <w:rPr>
          <w:sz w:val="24"/>
          <w:szCs w:val="24"/>
        </w:rPr>
        <w:t>4.2.4. Своевременно производить техническое обслуживание, гарантийный и текущий ремонт автотранспортного средства.</w:t>
      </w:r>
    </w:p>
    <w:p w:rsidR="00782AE5" w:rsidRPr="007F69AE" w:rsidRDefault="00782AE5" w:rsidP="00782AE5">
      <w:pPr>
        <w:ind w:firstLine="567"/>
        <w:jc w:val="both"/>
        <w:rPr>
          <w:sz w:val="24"/>
          <w:szCs w:val="24"/>
        </w:rPr>
      </w:pPr>
      <w:r w:rsidRPr="007F69AE">
        <w:rPr>
          <w:sz w:val="24"/>
          <w:szCs w:val="24"/>
        </w:rPr>
        <w:t>4.2.5. Осуществлять контроль за соблюдением водителем Правил дорожного движения.</w:t>
      </w:r>
    </w:p>
    <w:p w:rsidR="00782AE5" w:rsidRPr="007F69AE" w:rsidRDefault="00782AE5" w:rsidP="00782AE5">
      <w:pPr>
        <w:ind w:firstLine="567"/>
        <w:jc w:val="both"/>
        <w:rPr>
          <w:sz w:val="24"/>
          <w:szCs w:val="24"/>
        </w:rPr>
      </w:pPr>
      <w:r w:rsidRPr="007F69AE">
        <w:rPr>
          <w:sz w:val="24"/>
          <w:szCs w:val="24"/>
        </w:rPr>
        <w:t>4.2.6. При необходимости закрепление конкретного автотранспортного средства и водителя за должностным лицом Заказчика.</w:t>
      </w:r>
    </w:p>
    <w:p w:rsidR="00782AE5" w:rsidRPr="007F69AE" w:rsidRDefault="00782AE5" w:rsidP="00782AE5">
      <w:pPr>
        <w:ind w:firstLine="567"/>
        <w:jc w:val="both"/>
        <w:rPr>
          <w:bCs/>
          <w:sz w:val="24"/>
          <w:szCs w:val="24"/>
        </w:rPr>
      </w:pPr>
      <w:r w:rsidRPr="007F69AE">
        <w:rPr>
          <w:sz w:val="24"/>
          <w:szCs w:val="24"/>
        </w:rPr>
        <w:t xml:space="preserve">4.2.7. Осуществлять </w:t>
      </w:r>
      <w:proofErr w:type="spellStart"/>
      <w:r w:rsidRPr="007F69AE">
        <w:rPr>
          <w:sz w:val="24"/>
          <w:szCs w:val="24"/>
        </w:rPr>
        <w:t>предрейсовый</w:t>
      </w:r>
      <w:proofErr w:type="spellEnd"/>
      <w:r w:rsidRPr="007F69AE">
        <w:rPr>
          <w:sz w:val="24"/>
          <w:szCs w:val="24"/>
        </w:rPr>
        <w:t xml:space="preserve"> и </w:t>
      </w:r>
      <w:proofErr w:type="spellStart"/>
      <w:r w:rsidRPr="007F69AE">
        <w:rPr>
          <w:sz w:val="24"/>
          <w:szCs w:val="24"/>
        </w:rPr>
        <w:t>послерейсовый</w:t>
      </w:r>
      <w:proofErr w:type="spellEnd"/>
      <w:r w:rsidRPr="007F69AE">
        <w:rPr>
          <w:sz w:val="24"/>
          <w:szCs w:val="24"/>
        </w:rPr>
        <w:t xml:space="preserve"> медицинский осмотр водителя, а также </w:t>
      </w:r>
      <w:r w:rsidRPr="007F69AE">
        <w:rPr>
          <w:bCs/>
          <w:sz w:val="24"/>
          <w:szCs w:val="24"/>
        </w:rPr>
        <w:t>технический осмотр автотранспортного средства.</w:t>
      </w:r>
    </w:p>
    <w:p w:rsidR="00782AE5" w:rsidRPr="007F69AE" w:rsidRDefault="00782AE5" w:rsidP="00782AE5">
      <w:pPr>
        <w:ind w:firstLine="567"/>
        <w:jc w:val="both"/>
        <w:rPr>
          <w:sz w:val="24"/>
          <w:szCs w:val="24"/>
        </w:rPr>
      </w:pPr>
      <w:r w:rsidRPr="007F69AE">
        <w:rPr>
          <w:sz w:val="24"/>
          <w:szCs w:val="24"/>
        </w:rPr>
        <w:t>4.2.8. Представить автотранспортное средство по заявке (вызову) в течение 10 (десяти) минут по адресу Заказчика.</w:t>
      </w:r>
    </w:p>
    <w:p w:rsidR="00782AE5" w:rsidRPr="007F69AE" w:rsidRDefault="00782AE5" w:rsidP="00782AE5">
      <w:pPr>
        <w:ind w:firstLine="567"/>
        <w:jc w:val="both"/>
        <w:rPr>
          <w:sz w:val="24"/>
          <w:szCs w:val="24"/>
        </w:rPr>
      </w:pPr>
      <w:r w:rsidRPr="007F69AE">
        <w:rPr>
          <w:sz w:val="24"/>
          <w:szCs w:val="24"/>
        </w:rPr>
        <w:t>4.2.9. Соблюдать требования по организации и обеспечению безопасности пассажирских перевозок.</w:t>
      </w:r>
    </w:p>
    <w:p w:rsidR="00782AE5" w:rsidRPr="007F69AE" w:rsidRDefault="00782AE5" w:rsidP="00782AE5">
      <w:pPr>
        <w:ind w:firstLine="567"/>
        <w:jc w:val="both"/>
        <w:rPr>
          <w:sz w:val="24"/>
          <w:szCs w:val="24"/>
        </w:rPr>
      </w:pPr>
      <w:r w:rsidRPr="007F69AE">
        <w:rPr>
          <w:sz w:val="24"/>
          <w:szCs w:val="24"/>
        </w:rPr>
        <w:t>4.2.10. Соблюдать требования Правил перевозок пассажиров и багажа автотранспортным средством.</w:t>
      </w:r>
    </w:p>
    <w:p w:rsidR="00782AE5" w:rsidRPr="007F69AE" w:rsidRDefault="00782AE5" w:rsidP="00782AE5">
      <w:pPr>
        <w:ind w:right="-25" w:firstLine="567"/>
        <w:jc w:val="both"/>
        <w:rPr>
          <w:bCs/>
          <w:sz w:val="24"/>
          <w:szCs w:val="24"/>
        </w:rPr>
      </w:pPr>
      <w:r w:rsidRPr="007F69AE">
        <w:rPr>
          <w:bCs/>
          <w:sz w:val="24"/>
          <w:szCs w:val="24"/>
        </w:rPr>
        <w:t xml:space="preserve">4.2.11. Оснастить автотранспортное средство навигационно-связным оборудованием с использованием спутниковой навигации. </w:t>
      </w:r>
    </w:p>
    <w:p w:rsidR="00782AE5" w:rsidRPr="007F69AE" w:rsidRDefault="00782AE5" w:rsidP="00782AE5">
      <w:pPr>
        <w:ind w:firstLine="567"/>
        <w:jc w:val="both"/>
        <w:rPr>
          <w:rFonts w:eastAsia="Calibri"/>
          <w:sz w:val="24"/>
          <w:szCs w:val="24"/>
        </w:rPr>
      </w:pPr>
      <w:r w:rsidRPr="007F69AE">
        <w:rPr>
          <w:rFonts w:eastAsia="Calibri"/>
          <w:sz w:val="24"/>
          <w:szCs w:val="24"/>
        </w:rPr>
        <w:t>4.2.1</w:t>
      </w:r>
      <w:r w:rsidR="00347683" w:rsidRPr="007F69AE">
        <w:rPr>
          <w:rFonts w:eastAsia="Calibri"/>
          <w:sz w:val="24"/>
          <w:szCs w:val="24"/>
        </w:rPr>
        <w:t>2</w:t>
      </w:r>
      <w:r w:rsidRPr="007F69AE">
        <w:rPr>
          <w:rFonts w:eastAsia="Calibri"/>
          <w:sz w:val="24"/>
          <w:szCs w:val="24"/>
        </w:rPr>
        <w:t>. Назначить уполномоченное лицо по взаимодействию с Заказчиком.</w:t>
      </w:r>
    </w:p>
    <w:p w:rsidR="00782AE5" w:rsidRPr="007F69AE" w:rsidRDefault="00782AE5" w:rsidP="00782AE5">
      <w:pPr>
        <w:tabs>
          <w:tab w:val="left" w:pos="7650"/>
        </w:tabs>
        <w:spacing w:line="16" w:lineRule="atLeast"/>
        <w:ind w:firstLine="567"/>
        <w:jc w:val="both"/>
        <w:rPr>
          <w:rFonts w:eastAsia="Calibri"/>
          <w:sz w:val="24"/>
          <w:szCs w:val="24"/>
        </w:rPr>
      </w:pPr>
      <w:r w:rsidRPr="007F69AE">
        <w:rPr>
          <w:rFonts w:eastAsia="Calibri"/>
          <w:sz w:val="24"/>
          <w:szCs w:val="24"/>
        </w:rPr>
        <w:t>4.2.1</w:t>
      </w:r>
      <w:r w:rsidR="00347683" w:rsidRPr="007F69AE">
        <w:rPr>
          <w:rFonts w:eastAsia="Calibri"/>
          <w:sz w:val="24"/>
          <w:szCs w:val="24"/>
        </w:rPr>
        <w:t>3</w:t>
      </w:r>
      <w:r w:rsidRPr="007F69AE">
        <w:rPr>
          <w:rFonts w:eastAsia="Calibri"/>
          <w:sz w:val="24"/>
          <w:szCs w:val="24"/>
        </w:rPr>
        <w:t>. Представлять по запросу Заказчика в сроки, указанные в таком запросе, достоверную информацию о ходе исполнения своих обязательств, в том числе о сложностях, возникающих при исполнении контракта.</w:t>
      </w:r>
    </w:p>
    <w:p w:rsidR="00782AE5" w:rsidRPr="007F69AE" w:rsidRDefault="005C1854" w:rsidP="00782AE5">
      <w:pPr>
        <w:ind w:firstLine="567"/>
        <w:jc w:val="both"/>
        <w:rPr>
          <w:rFonts w:eastAsia="Calibri"/>
          <w:sz w:val="24"/>
          <w:szCs w:val="24"/>
        </w:rPr>
      </w:pPr>
      <w:r w:rsidRPr="007F69AE">
        <w:rPr>
          <w:sz w:val="24"/>
          <w:szCs w:val="24"/>
        </w:rPr>
        <w:t>4.2.1</w:t>
      </w:r>
      <w:r w:rsidR="00347683" w:rsidRPr="007F69AE">
        <w:rPr>
          <w:sz w:val="24"/>
          <w:szCs w:val="24"/>
        </w:rPr>
        <w:t>4</w:t>
      </w:r>
      <w:r w:rsidRPr="007F69AE">
        <w:rPr>
          <w:sz w:val="24"/>
          <w:szCs w:val="24"/>
        </w:rPr>
        <w:t xml:space="preserve">. </w:t>
      </w:r>
      <w:r w:rsidR="00782AE5" w:rsidRPr="007F69AE">
        <w:rPr>
          <w:rFonts w:eastAsia="Calibri"/>
          <w:sz w:val="24"/>
          <w:szCs w:val="24"/>
        </w:rPr>
        <w:t>Исполнитель, обособленное подразделение которого осуществляет исполнение обязательств по контракту, должен встать на учет в налоговом органе по месту нахождения такого обособленного подразделения (после заключения контракта), в соответствии с требованиями статьи 83 Налогового кодекса Российской Федерации</w:t>
      </w:r>
      <w:r w:rsidR="00782AE5" w:rsidRPr="007F69AE">
        <w:rPr>
          <w:rFonts w:eastAsia="Calibri"/>
          <w:sz w:val="24"/>
          <w:szCs w:val="24"/>
          <w:vertAlign w:val="superscript"/>
        </w:rPr>
        <w:footnoteReference w:id="25"/>
      </w:r>
      <w:r w:rsidR="00DE1415" w:rsidRPr="007F69AE">
        <w:rPr>
          <w:rFonts w:eastAsia="Calibri"/>
          <w:sz w:val="24"/>
          <w:szCs w:val="24"/>
        </w:rPr>
        <w:t>.</w:t>
      </w:r>
    </w:p>
    <w:p w:rsidR="00782AE5" w:rsidRPr="007F69AE" w:rsidRDefault="00782AE5" w:rsidP="00782AE5">
      <w:pPr>
        <w:ind w:firstLine="567"/>
        <w:rPr>
          <w:b/>
          <w:sz w:val="24"/>
          <w:szCs w:val="24"/>
        </w:rPr>
      </w:pPr>
      <w:r w:rsidRPr="007F69AE">
        <w:rPr>
          <w:b/>
          <w:sz w:val="24"/>
          <w:szCs w:val="24"/>
        </w:rPr>
        <w:t>4.3. Заказчик вправе:</w:t>
      </w:r>
    </w:p>
    <w:p w:rsidR="00782AE5" w:rsidRPr="007F69AE" w:rsidRDefault="00782AE5" w:rsidP="00782AE5">
      <w:pPr>
        <w:ind w:firstLine="567"/>
        <w:jc w:val="both"/>
        <w:rPr>
          <w:sz w:val="24"/>
          <w:szCs w:val="24"/>
        </w:rPr>
      </w:pPr>
      <w:r w:rsidRPr="007F69AE">
        <w:rPr>
          <w:sz w:val="24"/>
          <w:szCs w:val="24"/>
        </w:rPr>
        <w:t>4.3.1.Требовать от Исполнителя оказания услуг, соответствующих качеству, объемам, срокам и иным требованиям, предусмотренным контрактом.</w:t>
      </w:r>
    </w:p>
    <w:p w:rsidR="00782AE5" w:rsidRDefault="00782AE5" w:rsidP="00782AE5">
      <w:pPr>
        <w:ind w:firstLine="567"/>
        <w:jc w:val="both"/>
        <w:rPr>
          <w:sz w:val="24"/>
          <w:szCs w:val="24"/>
        </w:rPr>
      </w:pPr>
      <w:r w:rsidRPr="007F69AE">
        <w:rPr>
          <w:sz w:val="24"/>
          <w:szCs w:val="24"/>
        </w:rPr>
        <w:t>4.3.2. Требовать от Исполнителя передачи недостающих отчетных документов и иной документации, подтверждающих исполнение оказанных услуг.</w:t>
      </w:r>
    </w:p>
    <w:p w:rsidR="00BD3B5C" w:rsidRPr="007F69AE" w:rsidRDefault="00BD3B5C" w:rsidP="00BD3B5C">
      <w:pPr>
        <w:autoSpaceDE w:val="0"/>
        <w:autoSpaceDN w:val="0"/>
        <w:adjustRightInd w:val="0"/>
        <w:ind w:right="-6" w:firstLine="567"/>
        <w:contextualSpacing/>
        <w:jc w:val="both"/>
        <w:rPr>
          <w:sz w:val="24"/>
          <w:szCs w:val="24"/>
        </w:rPr>
      </w:pPr>
      <w:r>
        <w:rPr>
          <w:sz w:val="24"/>
          <w:szCs w:val="24"/>
        </w:rPr>
        <w:t>4.3.3. Запросить информацию о всех привлеченных соисполнителях, субподрядчиках, заключивших договор или договоры с Исполнителем.</w:t>
      </w:r>
    </w:p>
    <w:p w:rsidR="00782AE5" w:rsidRPr="007F69AE" w:rsidRDefault="00782AE5" w:rsidP="00782AE5">
      <w:pPr>
        <w:ind w:firstLine="567"/>
        <w:rPr>
          <w:b/>
          <w:sz w:val="24"/>
          <w:szCs w:val="24"/>
        </w:rPr>
      </w:pPr>
      <w:r w:rsidRPr="007F69AE">
        <w:rPr>
          <w:b/>
          <w:sz w:val="24"/>
          <w:szCs w:val="24"/>
        </w:rPr>
        <w:t>4.4. Заказчик обязан:</w:t>
      </w:r>
    </w:p>
    <w:p w:rsidR="00782AE5" w:rsidRPr="007F69AE" w:rsidRDefault="00782AE5" w:rsidP="00782AE5">
      <w:pPr>
        <w:ind w:firstLine="567"/>
        <w:rPr>
          <w:sz w:val="24"/>
          <w:szCs w:val="24"/>
        </w:rPr>
      </w:pPr>
      <w:r w:rsidRPr="007F69AE">
        <w:rPr>
          <w:sz w:val="24"/>
          <w:szCs w:val="24"/>
        </w:rPr>
        <w:t>4.4.1. Принять и оплатить оказанные услуги на условиях контракта.</w:t>
      </w:r>
    </w:p>
    <w:p w:rsidR="00782AE5" w:rsidRPr="007F69AE" w:rsidRDefault="00782AE5" w:rsidP="00782AE5">
      <w:pPr>
        <w:ind w:firstLine="567"/>
        <w:jc w:val="both"/>
        <w:rPr>
          <w:sz w:val="24"/>
          <w:szCs w:val="24"/>
        </w:rPr>
      </w:pPr>
      <w:r w:rsidRPr="007F69AE">
        <w:rPr>
          <w:sz w:val="24"/>
          <w:szCs w:val="24"/>
        </w:rPr>
        <w:lastRenderedPageBreak/>
        <w:t>4.4.2. Использовать предоставленное автотранспортное средство исключительно по назначению, не допускать перевозки огнеопасных, взрывчатых веществ, а также предметов, загрязняющих или портящих салон, багажник, кузов автотранспортного средства.</w:t>
      </w:r>
    </w:p>
    <w:p w:rsidR="00782AE5" w:rsidRPr="007F69AE" w:rsidRDefault="00782AE5" w:rsidP="00782AE5">
      <w:pPr>
        <w:ind w:firstLine="567"/>
        <w:jc w:val="both"/>
        <w:rPr>
          <w:sz w:val="24"/>
          <w:szCs w:val="24"/>
        </w:rPr>
      </w:pPr>
      <w:r w:rsidRPr="007F69AE">
        <w:rPr>
          <w:sz w:val="24"/>
          <w:szCs w:val="24"/>
        </w:rPr>
        <w:t>4.4.3. Обеспечить соответствие и полноту записи в путевых листах о времени прибытия и убытия, а также показания спидометра в указанные отрезки времени, заверять данные подписью, с указанием фамилии должностного лица Заказчика, которому предоставлено автотранспортное средство.</w:t>
      </w:r>
    </w:p>
    <w:p w:rsidR="00782AE5" w:rsidRPr="007F69AE" w:rsidRDefault="00782AE5" w:rsidP="00782AE5">
      <w:pPr>
        <w:ind w:firstLine="567"/>
        <w:jc w:val="both"/>
        <w:rPr>
          <w:sz w:val="24"/>
          <w:szCs w:val="24"/>
        </w:rPr>
      </w:pPr>
      <w:r w:rsidRPr="007F69AE">
        <w:rPr>
          <w:sz w:val="24"/>
          <w:szCs w:val="24"/>
        </w:rPr>
        <w:t>4.4.4. Уведомить Исполнителя письменно или устно о выезде в служебные командировки не позднее, чем за сутки до выезда, с указанием места назначения и срока командировки.</w:t>
      </w:r>
    </w:p>
    <w:p w:rsidR="00782AE5" w:rsidRPr="007F69AE" w:rsidRDefault="00782AE5" w:rsidP="00782AE5">
      <w:pPr>
        <w:ind w:firstLine="567"/>
        <w:jc w:val="both"/>
        <w:rPr>
          <w:sz w:val="24"/>
          <w:szCs w:val="24"/>
        </w:rPr>
      </w:pPr>
      <w:r w:rsidRPr="007F69AE">
        <w:rPr>
          <w:sz w:val="24"/>
          <w:szCs w:val="24"/>
        </w:rPr>
        <w:t>4.4.5. Своевременно сообщить в письменной форме Исполнителю о недостатках, выявленных при оказании услуг или их приемки.</w:t>
      </w:r>
    </w:p>
    <w:p w:rsidR="00782AE5" w:rsidRPr="007F69AE" w:rsidRDefault="00782AE5" w:rsidP="00782AE5">
      <w:pPr>
        <w:ind w:firstLine="567"/>
        <w:jc w:val="both"/>
        <w:rPr>
          <w:rFonts w:eastAsia="Calibri"/>
          <w:sz w:val="24"/>
          <w:szCs w:val="24"/>
        </w:rPr>
      </w:pPr>
      <w:r w:rsidRPr="007F69AE">
        <w:rPr>
          <w:sz w:val="24"/>
          <w:szCs w:val="24"/>
        </w:rPr>
        <w:t xml:space="preserve">4.4.6. </w:t>
      </w:r>
      <w:r w:rsidRPr="007F69AE">
        <w:rPr>
          <w:rFonts w:eastAsia="Calibri"/>
          <w:sz w:val="24"/>
          <w:szCs w:val="24"/>
        </w:rPr>
        <w:t>Назначить уполномоченное (</w:t>
      </w:r>
      <w:proofErr w:type="spellStart"/>
      <w:r w:rsidRPr="007F69AE">
        <w:rPr>
          <w:rFonts w:eastAsia="Calibri"/>
          <w:sz w:val="24"/>
          <w:szCs w:val="24"/>
        </w:rPr>
        <w:t>ых</w:t>
      </w:r>
      <w:proofErr w:type="spellEnd"/>
      <w:r w:rsidRPr="007F69AE">
        <w:rPr>
          <w:rFonts w:eastAsia="Calibri"/>
          <w:sz w:val="24"/>
          <w:szCs w:val="24"/>
        </w:rPr>
        <w:t>) лицо (ц) по взаимодействию с Исполнителем, в том числе для приемки услуг.</w:t>
      </w:r>
    </w:p>
    <w:p w:rsidR="00782AE5" w:rsidRPr="007F69AE" w:rsidRDefault="00782AE5" w:rsidP="00782AE5">
      <w:pPr>
        <w:ind w:firstLine="709"/>
        <w:jc w:val="both"/>
        <w:rPr>
          <w:rFonts w:eastAsia="Calibri"/>
          <w:sz w:val="24"/>
          <w:szCs w:val="24"/>
        </w:rPr>
      </w:pPr>
    </w:p>
    <w:p w:rsidR="00782AE5" w:rsidRPr="007F69AE" w:rsidRDefault="00782AE5" w:rsidP="00782AE5">
      <w:pPr>
        <w:ind w:firstLine="709"/>
        <w:jc w:val="center"/>
        <w:rPr>
          <w:b/>
          <w:sz w:val="24"/>
          <w:szCs w:val="24"/>
        </w:rPr>
      </w:pPr>
      <w:r w:rsidRPr="007F69AE">
        <w:rPr>
          <w:b/>
          <w:sz w:val="24"/>
          <w:szCs w:val="24"/>
        </w:rPr>
        <w:t>5. Приемка услуг</w:t>
      </w:r>
    </w:p>
    <w:p w:rsidR="00782AE5" w:rsidRPr="007F69AE" w:rsidRDefault="00782AE5" w:rsidP="00782AE5">
      <w:pPr>
        <w:ind w:firstLine="567"/>
        <w:jc w:val="both"/>
        <w:rPr>
          <w:sz w:val="24"/>
          <w:szCs w:val="24"/>
        </w:rPr>
      </w:pPr>
      <w:r w:rsidRPr="007F69AE">
        <w:rPr>
          <w:sz w:val="24"/>
          <w:szCs w:val="24"/>
        </w:rPr>
        <w:t>5.1. Документом, подтверждающим факт оказания Ис</w:t>
      </w:r>
      <w:r w:rsidR="00571711" w:rsidRPr="007F69AE">
        <w:rPr>
          <w:sz w:val="24"/>
          <w:szCs w:val="24"/>
        </w:rPr>
        <w:t>полнителем услуг, указанных в пункте</w:t>
      </w:r>
      <w:r w:rsidRPr="007F69AE">
        <w:rPr>
          <w:sz w:val="24"/>
          <w:szCs w:val="24"/>
        </w:rPr>
        <w:t xml:space="preserve"> 1.1 контракта, является </w:t>
      </w:r>
      <w:r w:rsidR="00DE1415" w:rsidRPr="007F69AE">
        <w:rPr>
          <w:sz w:val="24"/>
          <w:szCs w:val="24"/>
        </w:rPr>
        <w:t>документ о приемке, сформированный в единой информационной системе и подписанный Сторонами усиленными электронными подписями.</w:t>
      </w:r>
    </w:p>
    <w:p w:rsidR="00DE1415" w:rsidRPr="007F69AE" w:rsidRDefault="00782AE5" w:rsidP="00DE1415">
      <w:pPr>
        <w:tabs>
          <w:tab w:val="left" w:pos="1009"/>
        </w:tabs>
        <w:ind w:firstLine="567"/>
        <w:jc w:val="both"/>
        <w:rPr>
          <w:rFonts w:eastAsia="Calibri"/>
          <w:sz w:val="24"/>
          <w:szCs w:val="24"/>
          <w:lang w:eastAsia="en-US"/>
        </w:rPr>
      </w:pPr>
      <w:r w:rsidRPr="007F69AE">
        <w:rPr>
          <w:rFonts w:eastAsia="Calibri"/>
          <w:sz w:val="24"/>
          <w:szCs w:val="24"/>
          <w:lang w:eastAsia="en-US"/>
        </w:rPr>
        <w:t xml:space="preserve">5.2. </w:t>
      </w:r>
      <w:r w:rsidR="00DE1415" w:rsidRPr="007F69AE">
        <w:rPr>
          <w:rFonts w:eastAsia="Calibri"/>
          <w:sz w:val="24"/>
          <w:szCs w:val="24"/>
          <w:lang w:eastAsia="en-US"/>
        </w:rPr>
        <w:t>Приемка оказанных услуг по контракту осуществляется уполномоченным (ми) лицом (</w:t>
      </w:r>
      <w:proofErr w:type="spellStart"/>
      <w:r w:rsidR="00DE1415" w:rsidRPr="007F69AE">
        <w:rPr>
          <w:rFonts w:eastAsia="Calibri"/>
          <w:sz w:val="24"/>
          <w:szCs w:val="24"/>
          <w:lang w:eastAsia="en-US"/>
        </w:rPr>
        <w:t>ами</w:t>
      </w:r>
      <w:proofErr w:type="spellEnd"/>
      <w:r w:rsidR="00DE1415" w:rsidRPr="007F69AE">
        <w:rPr>
          <w:rFonts w:eastAsia="Calibri"/>
          <w:sz w:val="24"/>
          <w:szCs w:val="24"/>
          <w:lang w:eastAsia="en-US"/>
        </w:rPr>
        <w:t>) Заказчика путем проверки характеристик, сроков и состава о</w:t>
      </w:r>
      <w:r w:rsidR="00777603">
        <w:rPr>
          <w:rFonts w:eastAsia="Calibri"/>
          <w:sz w:val="24"/>
          <w:szCs w:val="24"/>
          <w:lang w:eastAsia="en-US"/>
        </w:rPr>
        <w:t>казанных услуг на соответствие О</w:t>
      </w:r>
      <w:r w:rsidR="00DE1415" w:rsidRPr="007F69AE">
        <w:rPr>
          <w:rFonts w:eastAsia="Calibri"/>
          <w:sz w:val="24"/>
          <w:szCs w:val="24"/>
          <w:lang w:eastAsia="en-US"/>
        </w:rPr>
        <w:t xml:space="preserve">писанию объекта закупки (техническому заданию) </w:t>
      </w:r>
      <w:r w:rsidR="00DE1415" w:rsidRPr="007F69AE">
        <w:rPr>
          <w:rFonts w:eastAsia="Calibri"/>
          <w:color w:val="000000"/>
          <w:spacing w:val="-1"/>
          <w:sz w:val="24"/>
          <w:szCs w:val="24"/>
          <w:lang w:eastAsia="en-US"/>
        </w:rPr>
        <w:t>(Приложение № 1 к контракту).</w:t>
      </w:r>
      <w:r w:rsidR="00DE1415" w:rsidRPr="007F69AE">
        <w:rPr>
          <w:rFonts w:eastAsia="Calibri"/>
          <w:sz w:val="24"/>
          <w:szCs w:val="24"/>
          <w:lang w:eastAsia="en-US"/>
        </w:rPr>
        <w:t xml:space="preserve"> В ходе приемки оказанных услуг уполномоченное (</w:t>
      </w:r>
      <w:proofErr w:type="spellStart"/>
      <w:r w:rsidR="00DE1415" w:rsidRPr="007F69AE">
        <w:rPr>
          <w:rFonts w:eastAsia="Calibri"/>
          <w:sz w:val="24"/>
          <w:szCs w:val="24"/>
          <w:lang w:eastAsia="en-US"/>
        </w:rPr>
        <w:t>ые</w:t>
      </w:r>
      <w:proofErr w:type="spellEnd"/>
      <w:r w:rsidR="00DE1415" w:rsidRPr="007F69AE">
        <w:rPr>
          <w:rFonts w:eastAsia="Calibri"/>
          <w:sz w:val="24"/>
          <w:szCs w:val="24"/>
          <w:lang w:eastAsia="en-US"/>
        </w:rPr>
        <w:t>) лицо (а) Заказчика:</w:t>
      </w:r>
    </w:p>
    <w:p w:rsidR="00DE1415" w:rsidRPr="007F69AE" w:rsidRDefault="00DE1415" w:rsidP="00DE1415">
      <w:pPr>
        <w:tabs>
          <w:tab w:val="left" w:pos="1009"/>
        </w:tabs>
        <w:ind w:firstLine="567"/>
        <w:jc w:val="both"/>
        <w:rPr>
          <w:rFonts w:eastAsia="Calibri"/>
          <w:sz w:val="24"/>
          <w:szCs w:val="24"/>
          <w:lang w:eastAsia="en-US"/>
        </w:rPr>
      </w:pPr>
      <w:r w:rsidRPr="007F69AE">
        <w:rPr>
          <w:rFonts w:eastAsia="Calibri"/>
          <w:sz w:val="24"/>
          <w:szCs w:val="24"/>
          <w:lang w:eastAsia="en-US"/>
        </w:rPr>
        <w:t>проверяет (ют) объем о</w:t>
      </w:r>
      <w:r w:rsidR="00777603">
        <w:rPr>
          <w:rFonts w:eastAsia="Calibri"/>
          <w:sz w:val="24"/>
          <w:szCs w:val="24"/>
          <w:lang w:eastAsia="en-US"/>
        </w:rPr>
        <w:t>казанных услуг на соответствие О</w:t>
      </w:r>
      <w:r w:rsidRPr="007F69AE">
        <w:rPr>
          <w:rFonts w:eastAsia="Calibri"/>
          <w:sz w:val="24"/>
          <w:szCs w:val="24"/>
          <w:lang w:eastAsia="en-US"/>
        </w:rPr>
        <w:t xml:space="preserve">писанию объекта закупки (техническому заданию) </w:t>
      </w:r>
      <w:r w:rsidRPr="007F69AE">
        <w:rPr>
          <w:rFonts w:eastAsia="Calibri"/>
          <w:color w:val="000000"/>
          <w:spacing w:val="-1"/>
          <w:sz w:val="24"/>
          <w:szCs w:val="24"/>
          <w:lang w:eastAsia="en-US"/>
        </w:rPr>
        <w:t>(Приложение № 1 к контракту)</w:t>
      </w:r>
      <w:r w:rsidRPr="007F69AE">
        <w:rPr>
          <w:rFonts w:eastAsia="Calibri"/>
          <w:sz w:val="24"/>
          <w:szCs w:val="24"/>
          <w:lang w:eastAsia="en-US"/>
        </w:rPr>
        <w:t>;</w:t>
      </w:r>
    </w:p>
    <w:p w:rsidR="00DE1415" w:rsidRPr="007F69AE" w:rsidRDefault="00DE1415" w:rsidP="00DE1415">
      <w:pPr>
        <w:tabs>
          <w:tab w:val="left" w:pos="1009"/>
        </w:tabs>
        <w:ind w:firstLine="567"/>
        <w:jc w:val="both"/>
        <w:rPr>
          <w:rFonts w:eastAsia="Calibri"/>
          <w:sz w:val="24"/>
          <w:szCs w:val="24"/>
          <w:lang w:eastAsia="en-US"/>
        </w:rPr>
      </w:pPr>
      <w:r w:rsidRPr="007F69AE">
        <w:rPr>
          <w:rFonts w:eastAsia="Calibri"/>
          <w:sz w:val="24"/>
          <w:szCs w:val="24"/>
          <w:lang w:eastAsia="en-US"/>
        </w:rPr>
        <w:t>проверяет (ют) сроки оказания усл</w:t>
      </w:r>
      <w:r w:rsidR="00777603">
        <w:rPr>
          <w:rFonts w:eastAsia="Calibri"/>
          <w:sz w:val="24"/>
          <w:szCs w:val="24"/>
          <w:lang w:eastAsia="en-US"/>
        </w:rPr>
        <w:t>уг на соответствие контракту и О</w:t>
      </w:r>
      <w:r w:rsidRPr="007F69AE">
        <w:rPr>
          <w:rFonts w:eastAsia="Calibri"/>
          <w:sz w:val="24"/>
          <w:szCs w:val="24"/>
          <w:lang w:eastAsia="en-US"/>
        </w:rPr>
        <w:t xml:space="preserve">писанию объекта закупки (техническому заданию) </w:t>
      </w:r>
      <w:r w:rsidRPr="007F69AE">
        <w:rPr>
          <w:rFonts w:eastAsia="Calibri"/>
          <w:color w:val="000000"/>
          <w:spacing w:val="-1"/>
          <w:sz w:val="24"/>
          <w:szCs w:val="24"/>
          <w:lang w:eastAsia="en-US"/>
        </w:rPr>
        <w:t>(Приложение № 1 к контракту)</w:t>
      </w:r>
      <w:r w:rsidRPr="007F69AE">
        <w:rPr>
          <w:rFonts w:eastAsia="Calibri"/>
          <w:sz w:val="24"/>
          <w:szCs w:val="24"/>
          <w:lang w:eastAsia="en-US"/>
        </w:rPr>
        <w:t>;</w:t>
      </w:r>
    </w:p>
    <w:p w:rsidR="00DE1415" w:rsidRPr="007F69AE" w:rsidRDefault="00DE1415" w:rsidP="00DE1415">
      <w:pPr>
        <w:tabs>
          <w:tab w:val="left" w:pos="1009"/>
        </w:tabs>
        <w:ind w:firstLine="567"/>
        <w:jc w:val="both"/>
        <w:rPr>
          <w:rFonts w:eastAsia="Calibri"/>
          <w:sz w:val="24"/>
          <w:szCs w:val="24"/>
          <w:lang w:eastAsia="en-US"/>
        </w:rPr>
      </w:pPr>
      <w:r w:rsidRPr="007F69AE">
        <w:rPr>
          <w:rFonts w:eastAsia="Calibri"/>
          <w:sz w:val="24"/>
          <w:szCs w:val="24"/>
          <w:lang w:eastAsia="en-US"/>
        </w:rPr>
        <w:t>проверяет (ют) качество оказания усл</w:t>
      </w:r>
      <w:r w:rsidR="00777603">
        <w:rPr>
          <w:rFonts w:eastAsia="Calibri"/>
          <w:sz w:val="24"/>
          <w:szCs w:val="24"/>
          <w:lang w:eastAsia="en-US"/>
        </w:rPr>
        <w:t>уг на соответствие контракту и О</w:t>
      </w:r>
      <w:r w:rsidRPr="007F69AE">
        <w:rPr>
          <w:rFonts w:eastAsia="Calibri"/>
          <w:sz w:val="24"/>
          <w:szCs w:val="24"/>
          <w:lang w:eastAsia="en-US"/>
        </w:rPr>
        <w:t xml:space="preserve">писанию объекта закупки (техническому заданию) </w:t>
      </w:r>
      <w:r w:rsidRPr="007F69AE">
        <w:rPr>
          <w:rFonts w:eastAsia="Calibri"/>
          <w:color w:val="000000"/>
          <w:spacing w:val="-1"/>
          <w:sz w:val="24"/>
          <w:szCs w:val="24"/>
          <w:lang w:eastAsia="en-US"/>
        </w:rPr>
        <w:t>(Приложение № 1 к контракту)</w:t>
      </w:r>
      <w:r w:rsidRPr="007F69AE">
        <w:rPr>
          <w:rFonts w:eastAsia="Calibri"/>
          <w:sz w:val="24"/>
          <w:szCs w:val="24"/>
          <w:lang w:eastAsia="en-US"/>
        </w:rPr>
        <w:t>;</w:t>
      </w:r>
    </w:p>
    <w:p w:rsidR="00DE1415" w:rsidRPr="007F69AE" w:rsidRDefault="00DE1415" w:rsidP="00DE1415">
      <w:pPr>
        <w:tabs>
          <w:tab w:val="left" w:pos="1105"/>
        </w:tabs>
        <w:ind w:firstLine="567"/>
        <w:jc w:val="both"/>
        <w:rPr>
          <w:rFonts w:eastAsia="Calibri"/>
          <w:sz w:val="24"/>
          <w:szCs w:val="24"/>
          <w:lang w:eastAsia="en-US"/>
        </w:rPr>
      </w:pPr>
      <w:r w:rsidRPr="007F69AE">
        <w:rPr>
          <w:rFonts w:eastAsia="Calibri"/>
          <w:sz w:val="24"/>
          <w:szCs w:val="24"/>
          <w:lang w:eastAsia="en-US"/>
        </w:rPr>
        <w:t>проверяет (ют) полноту и правильность оформления сопроводительных</w:t>
      </w:r>
      <w:r w:rsidRPr="007F69AE">
        <w:rPr>
          <w:rFonts w:eastAsia="Calibri"/>
          <w:sz w:val="24"/>
          <w:szCs w:val="24"/>
          <w:shd w:val="clear" w:color="auto" w:fill="FFFFFF"/>
          <w:lang w:eastAsia="en-US"/>
        </w:rPr>
        <w:t xml:space="preserve"> </w:t>
      </w:r>
      <w:r w:rsidRPr="007F69AE">
        <w:rPr>
          <w:rFonts w:eastAsia="Calibri"/>
          <w:sz w:val="24"/>
          <w:szCs w:val="24"/>
          <w:lang w:eastAsia="en-US"/>
        </w:rPr>
        <w:t>документов, предоставленных Исполнителем.</w:t>
      </w:r>
    </w:p>
    <w:p w:rsidR="002F077D" w:rsidRPr="007F69AE" w:rsidRDefault="002F077D" w:rsidP="002F077D">
      <w:pPr>
        <w:ind w:firstLine="567"/>
        <w:jc w:val="both"/>
        <w:rPr>
          <w:sz w:val="24"/>
          <w:szCs w:val="24"/>
        </w:rPr>
      </w:pPr>
      <w:r w:rsidRPr="007F69AE">
        <w:rPr>
          <w:sz w:val="24"/>
          <w:szCs w:val="24"/>
        </w:rPr>
        <w:t>5.3. Исполнитель не позднее 2 (двух) рабочих дней после окончания оказания услуг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2F077D" w:rsidRPr="007F69AE" w:rsidRDefault="002F077D" w:rsidP="002F077D">
      <w:pPr>
        <w:ind w:firstLine="567"/>
        <w:jc w:val="both"/>
        <w:rPr>
          <w:sz w:val="24"/>
          <w:szCs w:val="24"/>
        </w:rPr>
      </w:pPr>
      <w:r w:rsidRPr="007F69AE">
        <w:rPr>
          <w:sz w:val="24"/>
          <w:szCs w:val="24"/>
        </w:rPr>
        <w:t>Документ о приемке должен содержать:</w:t>
      </w:r>
    </w:p>
    <w:p w:rsidR="002F077D" w:rsidRPr="007F69AE" w:rsidRDefault="002F077D" w:rsidP="002F077D">
      <w:pPr>
        <w:ind w:firstLine="567"/>
        <w:jc w:val="both"/>
        <w:rPr>
          <w:sz w:val="24"/>
          <w:szCs w:val="24"/>
        </w:rPr>
      </w:pPr>
      <w:r w:rsidRPr="007F69AE">
        <w:rPr>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hyperlink r:id="rId8" w:history="1">
        <w:r w:rsidRPr="007F69AE">
          <w:rPr>
            <w:rStyle w:val="a8"/>
            <w:color w:val="auto"/>
            <w:sz w:val="24"/>
            <w:szCs w:val="24"/>
            <w:u w:val="none"/>
          </w:rPr>
          <w:t>подпунктами «а»</w:t>
        </w:r>
      </w:hyperlink>
      <w:r w:rsidRPr="007F69AE">
        <w:rPr>
          <w:sz w:val="24"/>
          <w:szCs w:val="24"/>
        </w:rPr>
        <w:t xml:space="preserve">, </w:t>
      </w:r>
      <w:hyperlink r:id="rId9" w:history="1">
        <w:r w:rsidRPr="007F69AE">
          <w:rPr>
            <w:rStyle w:val="a8"/>
            <w:color w:val="auto"/>
            <w:sz w:val="24"/>
            <w:szCs w:val="24"/>
            <w:u w:val="none"/>
          </w:rPr>
          <w:t>«г»</w:t>
        </w:r>
      </w:hyperlink>
      <w:r w:rsidRPr="007F69AE">
        <w:rPr>
          <w:sz w:val="24"/>
          <w:szCs w:val="24"/>
        </w:rPr>
        <w:t xml:space="preserve"> и </w:t>
      </w:r>
      <w:hyperlink r:id="rId10" w:history="1">
        <w:r w:rsidRPr="007F69AE">
          <w:rPr>
            <w:rStyle w:val="a8"/>
            <w:color w:val="auto"/>
            <w:sz w:val="24"/>
            <w:szCs w:val="24"/>
            <w:u w:val="none"/>
          </w:rPr>
          <w:t>«е» части 1 статьи 43</w:t>
        </w:r>
      </w:hyperlink>
      <w:r w:rsidRPr="007F69AE">
        <w:rPr>
          <w:sz w:val="24"/>
          <w:szCs w:val="24"/>
        </w:rPr>
        <w:t xml:space="preserve"> Закона </w:t>
      </w:r>
      <w:r w:rsidR="00347683" w:rsidRPr="007F69AE">
        <w:rPr>
          <w:sz w:val="24"/>
          <w:szCs w:val="24"/>
        </w:rPr>
        <w:t xml:space="preserve">   </w:t>
      </w:r>
      <w:r w:rsidRPr="007F69AE">
        <w:rPr>
          <w:sz w:val="24"/>
          <w:szCs w:val="24"/>
        </w:rPr>
        <w:t>№ 44-ФЗ, единицу измерения оказанной услуги;</w:t>
      </w:r>
    </w:p>
    <w:p w:rsidR="002F077D" w:rsidRPr="007F69AE" w:rsidRDefault="002F077D" w:rsidP="002F077D">
      <w:pPr>
        <w:ind w:firstLine="567"/>
        <w:jc w:val="both"/>
        <w:rPr>
          <w:sz w:val="24"/>
          <w:szCs w:val="24"/>
        </w:rPr>
      </w:pPr>
      <w:r w:rsidRPr="007F69AE">
        <w:rPr>
          <w:sz w:val="24"/>
          <w:szCs w:val="24"/>
        </w:rPr>
        <w:t>б) наименование оказанной услуги;</w:t>
      </w:r>
    </w:p>
    <w:p w:rsidR="002F077D" w:rsidRPr="007F69AE" w:rsidRDefault="006E6D05" w:rsidP="002F077D">
      <w:pPr>
        <w:ind w:firstLine="567"/>
        <w:jc w:val="both"/>
        <w:rPr>
          <w:sz w:val="24"/>
          <w:szCs w:val="24"/>
        </w:rPr>
      </w:pPr>
      <w:r w:rsidRPr="007F69AE">
        <w:rPr>
          <w:sz w:val="24"/>
          <w:szCs w:val="24"/>
        </w:rPr>
        <w:t>в</w:t>
      </w:r>
      <w:r w:rsidR="002F077D" w:rsidRPr="007F69AE">
        <w:rPr>
          <w:sz w:val="24"/>
          <w:szCs w:val="24"/>
        </w:rPr>
        <w:t>) информацию об объеме оказанной услуги;</w:t>
      </w:r>
    </w:p>
    <w:p w:rsidR="006E6D05" w:rsidRPr="007F69AE" w:rsidRDefault="006E6D05" w:rsidP="002F077D">
      <w:pPr>
        <w:ind w:firstLine="567"/>
        <w:jc w:val="both"/>
        <w:rPr>
          <w:sz w:val="24"/>
          <w:szCs w:val="24"/>
        </w:rPr>
      </w:pPr>
      <w:r w:rsidRPr="007F69AE">
        <w:rPr>
          <w:sz w:val="24"/>
          <w:szCs w:val="24"/>
        </w:rPr>
        <w:t>г</w:t>
      </w:r>
      <w:r w:rsidR="002F077D" w:rsidRPr="007F69AE">
        <w:rPr>
          <w:sz w:val="24"/>
          <w:szCs w:val="24"/>
        </w:rPr>
        <w:t>) стоимость исполненных Исполнителем обязательств, предусмотренных контрактом, с указанием це</w:t>
      </w:r>
      <w:r w:rsidRPr="007F69AE">
        <w:rPr>
          <w:sz w:val="24"/>
          <w:szCs w:val="24"/>
        </w:rPr>
        <w:t>ны за единицу оказанной услуги;</w:t>
      </w:r>
    </w:p>
    <w:p w:rsidR="002F077D" w:rsidRPr="007F69AE" w:rsidRDefault="006E6D05" w:rsidP="002F077D">
      <w:pPr>
        <w:ind w:firstLine="567"/>
        <w:jc w:val="both"/>
        <w:rPr>
          <w:sz w:val="24"/>
          <w:szCs w:val="24"/>
        </w:rPr>
      </w:pPr>
      <w:r w:rsidRPr="007F69AE">
        <w:rPr>
          <w:sz w:val="24"/>
          <w:szCs w:val="24"/>
        </w:rPr>
        <w:t>д</w:t>
      </w:r>
      <w:r w:rsidR="002F077D" w:rsidRPr="007F69AE">
        <w:rPr>
          <w:sz w:val="24"/>
          <w:szCs w:val="24"/>
        </w:rPr>
        <w:t>) иную информацию с учетом требований, установленных Правительством Российской Федерации.</w:t>
      </w:r>
    </w:p>
    <w:p w:rsidR="002F077D" w:rsidRPr="007F69AE" w:rsidRDefault="002F077D" w:rsidP="002F077D">
      <w:pPr>
        <w:ind w:firstLine="567"/>
        <w:jc w:val="both"/>
        <w:rPr>
          <w:sz w:val="24"/>
          <w:szCs w:val="24"/>
        </w:rPr>
      </w:pPr>
      <w:r w:rsidRPr="007F69AE">
        <w:rPr>
          <w:sz w:val="24"/>
          <w:szCs w:val="24"/>
        </w:rPr>
        <w:t>5.3.1. К документу о приемке могут прилагаться документы, которые считаются его неотъемлемой частью</w:t>
      </w:r>
      <w:bookmarkStart w:id="0" w:name="p8"/>
      <w:bookmarkEnd w:id="0"/>
      <w:r w:rsidRPr="007F69AE">
        <w:rPr>
          <w:sz w:val="24"/>
          <w:szCs w:val="24"/>
        </w:rPr>
        <w:t>.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5.3 контракта информация, содержащаяся в документе о приемке.</w:t>
      </w:r>
    </w:p>
    <w:p w:rsidR="002F077D" w:rsidRPr="007F69AE" w:rsidRDefault="002F077D" w:rsidP="002F077D">
      <w:pPr>
        <w:ind w:firstLine="567"/>
        <w:jc w:val="both"/>
        <w:rPr>
          <w:sz w:val="24"/>
          <w:szCs w:val="24"/>
        </w:rPr>
      </w:pPr>
      <w:r w:rsidRPr="007F69AE">
        <w:rPr>
          <w:sz w:val="24"/>
          <w:szCs w:val="24"/>
        </w:rPr>
        <w:lastRenderedPageBreak/>
        <w:t xml:space="preserve">5.4. Документ о приемке, подписанный Исполнителем, не позднее одного часа с момента его размещения в единой информационной системе в соответствии с </w:t>
      </w:r>
      <w:hyperlink r:id="rId11" w:anchor="p0" w:history="1">
        <w:r w:rsidRPr="007F69AE">
          <w:rPr>
            <w:rStyle w:val="a8"/>
            <w:color w:val="auto"/>
            <w:sz w:val="24"/>
            <w:szCs w:val="24"/>
            <w:u w:val="none"/>
          </w:rPr>
          <w:t>пунктом 5.3</w:t>
        </w:r>
      </w:hyperlink>
      <w:r w:rsidRPr="007F69AE">
        <w:rPr>
          <w:sz w:val="24"/>
          <w:szCs w:val="24"/>
        </w:rPr>
        <w:t xml:space="preserve">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2F077D" w:rsidRPr="007F69AE" w:rsidRDefault="002F077D" w:rsidP="002F077D">
      <w:pPr>
        <w:ind w:firstLine="567"/>
        <w:jc w:val="both"/>
        <w:rPr>
          <w:sz w:val="24"/>
          <w:szCs w:val="24"/>
        </w:rPr>
      </w:pPr>
      <w:r w:rsidRPr="007F69AE">
        <w:rPr>
          <w:sz w:val="24"/>
          <w:szCs w:val="24"/>
        </w:rPr>
        <w:t xml:space="preserve">5.5. Заказчик в течение </w:t>
      </w:r>
      <w:r w:rsidR="00B757F5">
        <w:rPr>
          <w:sz w:val="24"/>
          <w:szCs w:val="24"/>
        </w:rPr>
        <w:t>10 (десяти)</w:t>
      </w:r>
      <w:r w:rsidRPr="007F69AE">
        <w:rPr>
          <w:sz w:val="24"/>
          <w:szCs w:val="24"/>
        </w:rPr>
        <w:t xml:space="preserve"> рабочих дней, следующих за днем поступления документа о приемке в соответствии с </w:t>
      </w:r>
      <w:hyperlink r:id="rId12" w:anchor="p8" w:history="1">
        <w:r w:rsidRPr="007F69AE">
          <w:rPr>
            <w:rStyle w:val="a8"/>
            <w:color w:val="auto"/>
            <w:sz w:val="24"/>
            <w:szCs w:val="24"/>
            <w:u w:val="none"/>
          </w:rPr>
          <w:t>пунктом 5.4</w:t>
        </w:r>
      </w:hyperlink>
      <w:r w:rsidRPr="007F69AE">
        <w:rPr>
          <w:sz w:val="24"/>
          <w:szCs w:val="24"/>
        </w:rPr>
        <w:t xml:space="preserve"> контракта, осуществляет одно из следующих действий:</w:t>
      </w:r>
    </w:p>
    <w:p w:rsidR="002F077D" w:rsidRPr="007F69AE" w:rsidRDefault="002F077D" w:rsidP="002F077D">
      <w:pPr>
        <w:ind w:firstLine="567"/>
        <w:jc w:val="both"/>
        <w:rPr>
          <w:sz w:val="24"/>
          <w:szCs w:val="24"/>
        </w:rPr>
      </w:pPr>
      <w:r w:rsidRPr="007F69AE">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F077D" w:rsidRPr="007F69AE" w:rsidRDefault="002F077D" w:rsidP="002F077D">
      <w:pPr>
        <w:ind w:firstLine="567"/>
        <w:jc w:val="both"/>
        <w:rPr>
          <w:sz w:val="24"/>
          <w:szCs w:val="24"/>
        </w:rPr>
      </w:pPr>
      <w:r w:rsidRPr="007F69AE">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F077D" w:rsidRPr="007F69AE" w:rsidRDefault="002F077D" w:rsidP="002F077D">
      <w:pPr>
        <w:ind w:firstLine="567"/>
        <w:jc w:val="both"/>
        <w:rPr>
          <w:sz w:val="24"/>
          <w:szCs w:val="24"/>
        </w:rPr>
      </w:pPr>
      <w:r w:rsidRPr="007F69AE">
        <w:rPr>
          <w:sz w:val="24"/>
          <w:szCs w:val="24"/>
        </w:rPr>
        <w:t>5.6.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контрактом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2F077D" w:rsidRPr="007F69AE" w:rsidRDefault="002F077D" w:rsidP="002F077D">
      <w:pPr>
        <w:ind w:firstLine="567"/>
        <w:jc w:val="both"/>
        <w:rPr>
          <w:sz w:val="24"/>
          <w:szCs w:val="24"/>
        </w:rPr>
      </w:pPr>
      <w:r w:rsidRPr="007F69AE">
        <w:rPr>
          <w:sz w:val="24"/>
          <w:szCs w:val="24"/>
        </w:rPr>
        <w:t>5.7.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2F077D" w:rsidRPr="007F69AE" w:rsidRDefault="002F077D" w:rsidP="002F077D">
      <w:pPr>
        <w:ind w:firstLine="567"/>
        <w:jc w:val="both"/>
        <w:rPr>
          <w:sz w:val="24"/>
          <w:szCs w:val="24"/>
        </w:rPr>
      </w:pPr>
      <w:r w:rsidRPr="007F69AE">
        <w:rPr>
          <w:sz w:val="24"/>
          <w:szCs w:val="24"/>
        </w:rPr>
        <w:t>5.8. Датой приемки оказанных услуг считается дата размещения в единой информационной системе документа о приемке, подписанного Заказчиком.</w:t>
      </w:r>
    </w:p>
    <w:p w:rsidR="00782AE5" w:rsidRPr="007F69AE" w:rsidRDefault="00782AE5" w:rsidP="00782AE5">
      <w:pPr>
        <w:ind w:firstLine="567"/>
        <w:jc w:val="both"/>
        <w:rPr>
          <w:sz w:val="24"/>
          <w:szCs w:val="24"/>
        </w:rPr>
      </w:pPr>
      <w:r w:rsidRPr="007F69AE">
        <w:rPr>
          <w:sz w:val="24"/>
          <w:szCs w:val="24"/>
        </w:rPr>
        <w:t>5.</w:t>
      </w:r>
      <w:r w:rsidR="002F077D" w:rsidRPr="007F69AE">
        <w:rPr>
          <w:sz w:val="24"/>
          <w:szCs w:val="24"/>
        </w:rPr>
        <w:t>9</w:t>
      </w:r>
      <w:r w:rsidRPr="007F69AE">
        <w:rPr>
          <w:sz w:val="24"/>
          <w:szCs w:val="24"/>
        </w:rPr>
        <w:t>. В случае не достижения соглашения по приёмке результата услуг Стороны приступают к разрешению возникшей ситуации в порядке, предусмотренном в разделе 9 контракта.</w:t>
      </w:r>
    </w:p>
    <w:p w:rsidR="00782AE5" w:rsidRPr="007F69AE" w:rsidRDefault="00782AE5" w:rsidP="00782AE5">
      <w:pPr>
        <w:ind w:right="-5" w:firstLine="567"/>
        <w:contextualSpacing/>
        <w:jc w:val="both"/>
        <w:rPr>
          <w:sz w:val="24"/>
          <w:szCs w:val="24"/>
        </w:rPr>
      </w:pPr>
      <w:r w:rsidRPr="007F69AE">
        <w:rPr>
          <w:sz w:val="24"/>
          <w:szCs w:val="24"/>
        </w:rPr>
        <w:t>5.</w:t>
      </w:r>
      <w:r w:rsidR="002F077D" w:rsidRPr="007F69AE">
        <w:rPr>
          <w:sz w:val="24"/>
          <w:szCs w:val="24"/>
        </w:rPr>
        <w:t>10</w:t>
      </w:r>
      <w:r w:rsidRPr="007F69AE">
        <w:rPr>
          <w:sz w:val="24"/>
          <w:szCs w:val="24"/>
        </w:rPr>
        <w:t xml:space="preserve">. </w:t>
      </w:r>
      <w:r w:rsidR="00596CD5" w:rsidRPr="007F69AE">
        <w:rPr>
          <w:sz w:val="24"/>
          <w:szCs w:val="24"/>
        </w:rPr>
        <w:t>Услуги считаются оказанными Исполнителем и принятыми Заказчиком с момента размещения в единой информационной системе документа о приемке, подписанного Заказчиком.</w:t>
      </w:r>
    </w:p>
    <w:p w:rsidR="00782AE5" w:rsidRPr="007F69AE" w:rsidRDefault="00782AE5" w:rsidP="00782AE5">
      <w:pPr>
        <w:ind w:firstLine="567"/>
        <w:jc w:val="both"/>
        <w:rPr>
          <w:sz w:val="24"/>
          <w:szCs w:val="24"/>
        </w:rPr>
      </w:pPr>
    </w:p>
    <w:p w:rsidR="00782AE5" w:rsidRPr="007F69AE" w:rsidRDefault="00782AE5" w:rsidP="00782AE5">
      <w:pPr>
        <w:ind w:firstLine="709"/>
        <w:contextualSpacing/>
        <w:jc w:val="center"/>
        <w:rPr>
          <w:b/>
          <w:sz w:val="24"/>
          <w:szCs w:val="24"/>
        </w:rPr>
      </w:pPr>
      <w:r w:rsidRPr="007F69AE">
        <w:rPr>
          <w:b/>
          <w:sz w:val="24"/>
          <w:szCs w:val="24"/>
        </w:rPr>
        <w:t>6. Ответственность Сторон</w:t>
      </w:r>
    </w:p>
    <w:p w:rsidR="00782AE5" w:rsidRPr="007F69AE" w:rsidRDefault="00782AE5" w:rsidP="005C1854">
      <w:pPr>
        <w:tabs>
          <w:tab w:val="left" w:pos="4365"/>
        </w:tabs>
        <w:ind w:firstLine="567"/>
        <w:jc w:val="both"/>
        <w:rPr>
          <w:sz w:val="24"/>
          <w:szCs w:val="24"/>
        </w:rPr>
      </w:pPr>
      <w:r w:rsidRPr="007F69AE">
        <w:rPr>
          <w:sz w:val="24"/>
          <w:szCs w:val="24"/>
        </w:rPr>
        <w:t>6.1.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контрактом.</w:t>
      </w:r>
    </w:p>
    <w:p w:rsidR="00782AE5" w:rsidRPr="007F69AE" w:rsidRDefault="00782AE5" w:rsidP="005C1854">
      <w:pPr>
        <w:tabs>
          <w:tab w:val="left" w:pos="4365"/>
        </w:tabs>
        <w:ind w:firstLine="567"/>
        <w:jc w:val="both"/>
        <w:rPr>
          <w:sz w:val="24"/>
          <w:szCs w:val="24"/>
        </w:rPr>
      </w:pPr>
      <w:r w:rsidRPr="007F69AE">
        <w:rPr>
          <w:sz w:val="24"/>
          <w:szCs w:val="24"/>
        </w:rP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C1388" w:rsidRPr="00B757F5" w:rsidRDefault="00782AE5" w:rsidP="00B757F5">
      <w:pPr>
        <w:tabs>
          <w:tab w:val="left" w:pos="4365"/>
        </w:tabs>
        <w:ind w:firstLine="567"/>
        <w:jc w:val="both"/>
        <w:rPr>
          <w:sz w:val="24"/>
          <w:szCs w:val="24"/>
        </w:rPr>
      </w:pPr>
      <w:r w:rsidRPr="007F69AE">
        <w:rPr>
          <w:sz w:val="24"/>
          <w:szCs w:val="24"/>
        </w:rPr>
        <w:t>6.3.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782AE5" w:rsidRPr="007F69AE" w:rsidRDefault="00782AE5" w:rsidP="005C1854">
      <w:pPr>
        <w:tabs>
          <w:tab w:val="left" w:pos="4365"/>
        </w:tabs>
        <w:ind w:firstLine="567"/>
        <w:jc w:val="both"/>
        <w:rPr>
          <w:b/>
          <w:sz w:val="24"/>
          <w:szCs w:val="24"/>
        </w:rPr>
      </w:pPr>
      <w:r w:rsidRPr="007F69AE">
        <w:rPr>
          <w:b/>
          <w:sz w:val="24"/>
          <w:szCs w:val="24"/>
        </w:rPr>
        <w:t>Вариант 1.</w:t>
      </w:r>
    </w:p>
    <w:p w:rsidR="00782AE5" w:rsidRPr="007F69AE" w:rsidRDefault="00782AE5" w:rsidP="005C1854">
      <w:pPr>
        <w:ind w:firstLine="567"/>
        <w:jc w:val="both"/>
        <w:rPr>
          <w:rFonts w:eastAsia="Calibri"/>
          <w:sz w:val="24"/>
          <w:szCs w:val="24"/>
        </w:rPr>
      </w:pPr>
      <w:r w:rsidRPr="007F69AE">
        <w:rPr>
          <w:sz w:val="24"/>
          <w:szCs w:val="24"/>
        </w:rPr>
        <w:t>6.4.</w:t>
      </w:r>
      <w:r w:rsidR="00ED4C93" w:rsidRPr="007F69AE">
        <w:rPr>
          <w:sz w:val="24"/>
          <w:szCs w:val="24"/>
          <w:vertAlign w:val="superscript"/>
        </w:rPr>
        <w:footnoteReference w:id="26"/>
      </w:r>
      <w:r w:rsidRPr="007F69AE">
        <w:rPr>
          <w:sz w:val="24"/>
          <w:szCs w:val="24"/>
        </w:rPr>
        <w:t xml:space="preserve">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размере________ рублей (за исключением случаев, предусмотренных п</w:t>
      </w:r>
      <w:r w:rsidR="00571711" w:rsidRPr="007F69AE">
        <w:rPr>
          <w:sz w:val="24"/>
          <w:szCs w:val="24"/>
        </w:rPr>
        <w:t>унктами</w:t>
      </w:r>
      <w:r w:rsidRPr="007F69AE">
        <w:rPr>
          <w:sz w:val="24"/>
          <w:szCs w:val="24"/>
        </w:rPr>
        <w:t xml:space="preserve"> 6.5 - 6.6. контракта):</w:t>
      </w:r>
    </w:p>
    <w:p w:rsidR="00782AE5" w:rsidRPr="007F69AE" w:rsidRDefault="00782AE5" w:rsidP="005C1854">
      <w:pPr>
        <w:tabs>
          <w:tab w:val="left" w:pos="4365"/>
        </w:tabs>
        <w:ind w:firstLine="567"/>
        <w:jc w:val="both"/>
        <w:rPr>
          <w:sz w:val="24"/>
          <w:szCs w:val="24"/>
        </w:rPr>
      </w:pPr>
      <w:r w:rsidRPr="007F69AE">
        <w:rPr>
          <w:sz w:val="24"/>
          <w:szCs w:val="24"/>
        </w:rPr>
        <w:t>----------------------</w:t>
      </w:r>
    </w:p>
    <w:p w:rsidR="00782AE5" w:rsidRPr="007F69AE" w:rsidRDefault="00782AE5" w:rsidP="005C1854">
      <w:pPr>
        <w:tabs>
          <w:tab w:val="left" w:pos="4365"/>
        </w:tabs>
        <w:ind w:firstLine="567"/>
        <w:jc w:val="both"/>
        <w:rPr>
          <w:sz w:val="24"/>
          <w:szCs w:val="24"/>
        </w:rPr>
      </w:pPr>
      <w:r w:rsidRPr="007F69AE">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782AE5" w:rsidRPr="007F69AE" w:rsidRDefault="00782AE5" w:rsidP="005C1854">
      <w:pPr>
        <w:tabs>
          <w:tab w:val="left" w:pos="4365"/>
        </w:tabs>
        <w:ind w:firstLine="567"/>
        <w:jc w:val="both"/>
        <w:rPr>
          <w:sz w:val="24"/>
          <w:szCs w:val="24"/>
        </w:rPr>
      </w:pPr>
      <w:r w:rsidRPr="007F69AE">
        <w:rPr>
          <w:sz w:val="24"/>
          <w:szCs w:val="24"/>
        </w:rPr>
        <w:t>10 процентов цены контракта (этапа) в случае, если цена контракта (этапа) не превышает 3 млн. рублей;</w:t>
      </w:r>
    </w:p>
    <w:p w:rsidR="00782AE5" w:rsidRPr="007F69AE" w:rsidRDefault="00782AE5" w:rsidP="005C1854">
      <w:pPr>
        <w:tabs>
          <w:tab w:val="left" w:pos="4365"/>
        </w:tabs>
        <w:ind w:firstLine="567"/>
        <w:jc w:val="both"/>
        <w:rPr>
          <w:sz w:val="24"/>
          <w:szCs w:val="24"/>
        </w:rPr>
      </w:pPr>
      <w:r w:rsidRPr="007F69AE">
        <w:rPr>
          <w:sz w:val="24"/>
          <w:szCs w:val="24"/>
        </w:rPr>
        <w:t>5 процентов цены контракта (этапа) в случае, если цена контракта (этапа) составляет от 3 млн. рублей до 50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1 процент цены контракта (этапа) в случае, если цена контракта (этапа) составляет от 50 млн. рублей до 100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0,5 процента цены контракта (этапа) в случае, если цена контракта (этапа) составляет от 100 млн. рублей до 500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0,4 процента цены контракта (этапа) в случае, если цена контракта (этапа) составляет от 500 млн. рублей до 1 млрд.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0,3 процента цены контракта (этапа) в случае, если цена контракта (этапа) составляет от 1 млрд. рублей до 2 млрд.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0,25 процента цены контракта (этапа) в случае, если цена контракта (этапа) составляет от 2 млрд. рублей до 5 млрд.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0,2 процента цены контракта (этапа) в случае, если цена контракта (этапа) составляет от 5 млрд. рублей до 10 млрд.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0,1 процента цены контракта (этапа) в случае, если цена контракта (этапа) превышает 10 млрд. рублей.</w:t>
      </w:r>
    </w:p>
    <w:p w:rsidR="00782AE5" w:rsidRPr="007F69AE" w:rsidRDefault="00782AE5" w:rsidP="005C1854">
      <w:pPr>
        <w:tabs>
          <w:tab w:val="left" w:pos="4365"/>
        </w:tabs>
        <w:ind w:firstLine="567"/>
        <w:jc w:val="both"/>
        <w:rPr>
          <w:b/>
          <w:sz w:val="24"/>
          <w:szCs w:val="24"/>
        </w:rPr>
      </w:pPr>
      <w:r w:rsidRPr="007F69AE">
        <w:rPr>
          <w:b/>
          <w:sz w:val="24"/>
          <w:szCs w:val="24"/>
        </w:rPr>
        <w:t>Вариант 2.</w:t>
      </w:r>
    </w:p>
    <w:p w:rsidR="00782AE5" w:rsidRPr="007F69AE" w:rsidRDefault="00782AE5" w:rsidP="005C1854">
      <w:pPr>
        <w:tabs>
          <w:tab w:val="left" w:pos="4365"/>
        </w:tabs>
        <w:ind w:firstLine="567"/>
        <w:jc w:val="both"/>
        <w:rPr>
          <w:sz w:val="24"/>
          <w:szCs w:val="24"/>
        </w:rPr>
      </w:pPr>
      <w:r w:rsidRPr="007F69AE">
        <w:rPr>
          <w:sz w:val="24"/>
          <w:szCs w:val="24"/>
        </w:rPr>
        <w:t>6.4.</w:t>
      </w:r>
      <w:r w:rsidR="00ED4C93" w:rsidRPr="007F69AE">
        <w:rPr>
          <w:sz w:val="24"/>
          <w:szCs w:val="24"/>
          <w:vertAlign w:val="superscript"/>
        </w:rPr>
        <w:footnoteReference w:id="27"/>
      </w:r>
      <w:r w:rsidRPr="007F69AE">
        <w:rPr>
          <w:sz w:val="24"/>
          <w:szCs w:val="24"/>
        </w:rPr>
        <w:t xml:space="preserve">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782AE5" w:rsidRPr="007F69AE" w:rsidRDefault="00782AE5" w:rsidP="005C1854">
      <w:pPr>
        <w:tabs>
          <w:tab w:val="left" w:pos="4365"/>
        </w:tabs>
        <w:ind w:firstLine="567"/>
        <w:jc w:val="both"/>
        <w:rPr>
          <w:sz w:val="24"/>
          <w:szCs w:val="24"/>
        </w:rPr>
      </w:pPr>
      <w:r w:rsidRPr="007F69AE">
        <w:rPr>
          <w:sz w:val="24"/>
          <w:szCs w:val="24"/>
        </w:rPr>
        <w:t>6.5.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Исполнителем, предложившим наиболее высокую цену за право заключения контракта, Исполнитель выплачивает Заказчику штраф в размере________ рублей:</w:t>
      </w:r>
    </w:p>
    <w:p w:rsidR="00782AE5" w:rsidRPr="007F69AE" w:rsidRDefault="00782AE5" w:rsidP="005C1854">
      <w:pPr>
        <w:tabs>
          <w:tab w:val="left" w:pos="4365"/>
        </w:tabs>
        <w:ind w:firstLine="567"/>
        <w:jc w:val="both"/>
        <w:rPr>
          <w:sz w:val="24"/>
          <w:szCs w:val="24"/>
        </w:rPr>
      </w:pPr>
      <w:r w:rsidRPr="007F69AE">
        <w:rPr>
          <w:sz w:val="24"/>
          <w:szCs w:val="24"/>
        </w:rPr>
        <w:t>------------------------</w:t>
      </w:r>
    </w:p>
    <w:p w:rsidR="00782AE5" w:rsidRPr="007F69AE" w:rsidRDefault="00782AE5" w:rsidP="005C1854">
      <w:pPr>
        <w:tabs>
          <w:tab w:val="left" w:pos="4365"/>
        </w:tabs>
        <w:ind w:firstLine="567"/>
        <w:jc w:val="both"/>
        <w:rPr>
          <w:sz w:val="24"/>
          <w:szCs w:val="24"/>
        </w:rPr>
      </w:pPr>
      <w:r w:rsidRPr="007F69AE">
        <w:rPr>
          <w:sz w:val="24"/>
          <w:szCs w:val="24"/>
        </w:rPr>
        <w:t xml:space="preserve">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782AE5" w:rsidRPr="007F69AE" w:rsidRDefault="00782AE5" w:rsidP="005C1854">
      <w:pPr>
        <w:tabs>
          <w:tab w:val="left" w:pos="4365"/>
        </w:tabs>
        <w:ind w:firstLine="567"/>
        <w:jc w:val="both"/>
        <w:rPr>
          <w:sz w:val="24"/>
          <w:szCs w:val="24"/>
        </w:rPr>
      </w:pPr>
      <w:r w:rsidRPr="007F69AE">
        <w:rPr>
          <w:sz w:val="24"/>
          <w:szCs w:val="24"/>
        </w:rPr>
        <w:t>в случае, если цена контракта не превышает начальную (максимальную) цену контракта:</w:t>
      </w:r>
    </w:p>
    <w:p w:rsidR="00782AE5" w:rsidRPr="007F69AE" w:rsidRDefault="00782AE5" w:rsidP="005C1854">
      <w:pPr>
        <w:tabs>
          <w:tab w:val="left" w:pos="4365"/>
        </w:tabs>
        <w:ind w:firstLine="567"/>
        <w:jc w:val="both"/>
        <w:rPr>
          <w:sz w:val="24"/>
          <w:szCs w:val="24"/>
        </w:rPr>
      </w:pPr>
      <w:r w:rsidRPr="007F69AE">
        <w:rPr>
          <w:sz w:val="24"/>
          <w:szCs w:val="24"/>
        </w:rPr>
        <w:t>10 процентов начальной (максимальной) цены контракта, если цена контракта не превышает 3 млн. рублей;</w:t>
      </w:r>
    </w:p>
    <w:p w:rsidR="00782AE5" w:rsidRPr="007F69AE" w:rsidRDefault="00782AE5" w:rsidP="005C1854">
      <w:pPr>
        <w:tabs>
          <w:tab w:val="left" w:pos="4365"/>
        </w:tabs>
        <w:ind w:firstLine="567"/>
        <w:jc w:val="both"/>
        <w:rPr>
          <w:sz w:val="24"/>
          <w:szCs w:val="24"/>
        </w:rPr>
      </w:pPr>
      <w:r w:rsidRPr="007F69AE">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в случае, если цена контракта превышает начальную (максимальную) цену контракта:</w:t>
      </w:r>
    </w:p>
    <w:p w:rsidR="00782AE5" w:rsidRPr="007F69AE" w:rsidRDefault="00782AE5" w:rsidP="005C1854">
      <w:pPr>
        <w:tabs>
          <w:tab w:val="left" w:pos="4365"/>
        </w:tabs>
        <w:ind w:firstLine="567"/>
        <w:jc w:val="both"/>
        <w:rPr>
          <w:sz w:val="24"/>
          <w:szCs w:val="24"/>
        </w:rPr>
      </w:pPr>
      <w:r w:rsidRPr="007F69AE">
        <w:rPr>
          <w:sz w:val="24"/>
          <w:szCs w:val="24"/>
        </w:rPr>
        <w:t>10 процентов цены контракта, если цена контракта не превышает 3 млн. рублей;</w:t>
      </w:r>
    </w:p>
    <w:p w:rsidR="00782AE5" w:rsidRPr="007F69AE" w:rsidRDefault="00782AE5" w:rsidP="005C1854">
      <w:pPr>
        <w:tabs>
          <w:tab w:val="left" w:pos="4365"/>
        </w:tabs>
        <w:ind w:firstLine="567"/>
        <w:jc w:val="both"/>
        <w:rPr>
          <w:sz w:val="24"/>
          <w:szCs w:val="24"/>
        </w:rPr>
      </w:pPr>
      <w:r w:rsidRPr="007F69AE">
        <w:rPr>
          <w:sz w:val="24"/>
          <w:szCs w:val="24"/>
        </w:rPr>
        <w:t>5 процентов цены контракта, если цена контракта составляет от 3 млн. рублей до 50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1 процент цены контракта, если цена контракта составляет от 50 млн. рублей до 100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6.6.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выплачивает Заказчику штраф в размере________ рублей:</w:t>
      </w:r>
    </w:p>
    <w:p w:rsidR="00782AE5" w:rsidRPr="007F69AE" w:rsidRDefault="00782AE5" w:rsidP="005C1854">
      <w:pPr>
        <w:tabs>
          <w:tab w:val="left" w:pos="4365"/>
        </w:tabs>
        <w:ind w:firstLine="567"/>
        <w:jc w:val="both"/>
        <w:rPr>
          <w:sz w:val="24"/>
          <w:szCs w:val="24"/>
        </w:rPr>
      </w:pPr>
      <w:r w:rsidRPr="007F69AE">
        <w:rPr>
          <w:sz w:val="24"/>
          <w:szCs w:val="24"/>
        </w:rPr>
        <w:t>-------------------------</w:t>
      </w:r>
    </w:p>
    <w:p w:rsidR="00782AE5" w:rsidRPr="007F69AE" w:rsidRDefault="00782AE5" w:rsidP="005C1854">
      <w:pPr>
        <w:tabs>
          <w:tab w:val="left" w:pos="4365"/>
        </w:tabs>
        <w:ind w:firstLine="567"/>
        <w:jc w:val="both"/>
        <w:rPr>
          <w:sz w:val="24"/>
          <w:szCs w:val="24"/>
        </w:rPr>
      </w:pPr>
      <w:r w:rsidRPr="007F69AE">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782AE5" w:rsidRPr="007F69AE" w:rsidRDefault="00782AE5" w:rsidP="005C1854">
      <w:pPr>
        <w:tabs>
          <w:tab w:val="left" w:pos="4365"/>
        </w:tabs>
        <w:ind w:firstLine="567"/>
        <w:jc w:val="both"/>
        <w:rPr>
          <w:sz w:val="24"/>
          <w:szCs w:val="24"/>
        </w:rPr>
      </w:pPr>
      <w:r w:rsidRPr="007F69AE">
        <w:rPr>
          <w:sz w:val="24"/>
          <w:szCs w:val="24"/>
        </w:rPr>
        <w:t>1000 рублей, если цена контракта не превышает 3 млн. рублей;</w:t>
      </w:r>
    </w:p>
    <w:p w:rsidR="00782AE5" w:rsidRPr="007F69AE" w:rsidRDefault="00782AE5" w:rsidP="005C1854">
      <w:pPr>
        <w:tabs>
          <w:tab w:val="left" w:pos="4365"/>
        </w:tabs>
        <w:ind w:firstLine="567"/>
        <w:jc w:val="both"/>
        <w:rPr>
          <w:sz w:val="24"/>
          <w:szCs w:val="24"/>
        </w:rPr>
      </w:pPr>
      <w:r w:rsidRPr="007F69AE">
        <w:rPr>
          <w:sz w:val="24"/>
          <w:szCs w:val="24"/>
        </w:rPr>
        <w:t>5000 рублей, если цена контракта составляет от 3 млн. рублей до 50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10000 рублей, если цена контракта составляет от 50 млн. рублей до 100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100000 рублей, если цена контракта превышает 100 млн. рублей.</w:t>
      </w:r>
    </w:p>
    <w:p w:rsidR="00782AE5" w:rsidRPr="007F69AE" w:rsidRDefault="00782AE5" w:rsidP="005C1854">
      <w:pPr>
        <w:tabs>
          <w:tab w:val="left" w:pos="4365"/>
        </w:tabs>
        <w:ind w:firstLine="567"/>
        <w:jc w:val="both"/>
        <w:rPr>
          <w:sz w:val="24"/>
          <w:szCs w:val="24"/>
        </w:rPr>
      </w:pPr>
      <w:r w:rsidRPr="007F69AE">
        <w:rPr>
          <w:sz w:val="24"/>
          <w:szCs w:val="24"/>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782AE5" w:rsidRPr="007F69AE" w:rsidRDefault="00782AE5" w:rsidP="005C1854">
      <w:pPr>
        <w:tabs>
          <w:tab w:val="left" w:pos="4365"/>
        </w:tabs>
        <w:ind w:firstLine="567"/>
        <w:jc w:val="both"/>
        <w:rPr>
          <w:sz w:val="24"/>
          <w:szCs w:val="24"/>
        </w:rPr>
      </w:pPr>
      <w:r w:rsidRPr="007F69AE">
        <w:rPr>
          <w:sz w:val="24"/>
          <w:szCs w:val="24"/>
        </w:rPr>
        <w:t>6.8. В случае неисполнения или ненадлежащего исполнения Исполнителем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Исполнителю неустойки (штрафа, пени) за счет обеспечения исполнения контракта.</w:t>
      </w:r>
      <w:r w:rsidRPr="007F69AE">
        <w:rPr>
          <w:sz w:val="24"/>
          <w:szCs w:val="24"/>
          <w:vertAlign w:val="superscript"/>
        </w:rPr>
        <w:footnoteReference w:id="28"/>
      </w:r>
    </w:p>
    <w:p w:rsidR="00782AE5" w:rsidRPr="007F69AE" w:rsidRDefault="00782AE5" w:rsidP="005C1854">
      <w:pPr>
        <w:tabs>
          <w:tab w:val="left" w:pos="4365"/>
        </w:tabs>
        <w:ind w:firstLine="567"/>
        <w:jc w:val="both"/>
        <w:rPr>
          <w:sz w:val="24"/>
          <w:szCs w:val="24"/>
        </w:rPr>
      </w:pPr>
      <w:r w:rsidRPr="007F69AE">
        <w:rPr>
          <w:sz w:val="24"/>
          <w:szCs w:val="24"/>
        </w:rPr>
        <w:t>Исполнение обязательства Исполнителя по контракту по перечислению неустойки (штрафа, пени) возложено на Заказчика.</w:t>
      </w:r>
    </w:p>
    <w:p w:rsidR="00782AE5" w:rsidRPr="007F69AE" w:rsidRDefault="00782AE5" w:rsidP="005C1854">
      <w:pPr>
        <w:tabs>
          <w:tab w:val="left" w:pos="4365"/>
        </w:tabs>
        <w:ind w:firstLine="567"/>
        <w:jc w:val="both"/>
        <w:rPr>
          <w:sz w:val="24"/>
          <w:szCs w:val="24"/>
        </w:rPr>
      </w:pPr>
      <w:r w:rsidRPr="007F69AE">
        <w:rPr>
          <w:sz w:val="24"/>
          <w:szCs w:val="24"/>
        </w:rPr>
        <w:t>6.9. В случае, если неисполнение или ненадлежащее исполнение контракта Исполнителем повлекло его досрочное прекращение и Заказчик заключил взамен его аналогичного контракта, Заказчик вправе потребовать от Исполнителя возмещения убытков в виде разницы между ценой, установленной в прекращенном контракте, и ценой на сопоставимые услуги по условиям контракта, заключенного взамен прекращенного контракта.</w:t>
      </w:r>
    </w:p>
    <w:p w:rsidR="00782AE5" w:rsidRPr="007F69AE" w:rsidRDefault="00782AE5" w:rsidP="005C1854">
      <w:pPr>
        <w:tabs>
          <w:tab w:val="left" w:pos="4365"/>
        </w:tabs>
        <w:ind w:firstLine="567"/>
        <w:jc w:val="both"/>
        <w:rPr>
          <w:sz w:val="24"/>
          <w:szCs w:val="24"/>
        </w:rPr>
      </w:pPr>
      <w:r w:rsidRPr="007F69AE">
        <w:rPr>
          <w:sz w:val="24"/>
          <w:szCs w:val="24"/>
        </w:rPr>
        <w:t>6.10. Заказчик вправе требовать взыскания убытков в полной сумме сверх неустойки.</w:t>
      </w:r>
    </w:p>
    <w:p w:rsidR="00782AE5" w:rsidRPr="007F69AE" w:rsidRDefault="00782AE5" w:rsidP="005C1854">
      <w:pPr>
        <w:tabs>
          <w:tab w:val="left" w:pos="4365"/>
        </w:tabs>
        <w:ind w:firstLine="567"/>
        <w:jc w:val="both"/>
        <w:rPr>
          <w:sz w:val="24"/>
          <w:szCs w:val="24"/>
        </w:rPr>
      </w:pPr>
      <w:r w:rsidRPr="007F69AE">
        <w:rPr>
          <w:sz w:val="24"/>
          <w:szCs w:val="24"/>
        </w:rPr>
        <w:t>6.11. Возмещение убытков в случае неисполнения обязательства по контракту и уплата неустойки за его неисполнение не освобождают Исполнителя от исполнения обязательства.</w:t>
      </w:r>
    </w:p>
    <w:p w:rsidR="00782AE5" w:rsidRPr="007F69AE" w:rsidRDefault="00782AE5" w:rsidP="005C1854">
      <w:pPr>
        <w:tabs>
          <w:tab w:val="left" w:pos="4365"/>
        </w:tabs>
        <w:ind w:firstLine="567"/>
        <w:jc w:val="both"/>
        <w:rPr>
          <w:sz w:val="24"/>
          <w:szCs w:val="24"/>
        </w:rPr>
      </w:pPr>
      <w:r w:rsidRPr="007F69AE">
        <w:rPr>
          <w:sz w:val="24"/>
          <w:szCs w:val="24"/>
        </w:rPr>
        <w:t>6.12. Если вследствие просрочки исполнение Исполнителя утратило интерес для Заказчика, Заказчик вправе отказаться от принятия исполнения и требовать возмещения убытков.</w:t>
      </w:r>
    </w:p>
    <w:p w:rsidR="00782AE5" w:rsidRPr="007F69AE" w:rsidRDefault="00782AE5" w:rsidP="005C1854">
      <w:pPr>
        <w:tabs>
          <w:tab w:val="left" w:pos="4365"/>
        </w:tabs>
        <w:ind w:firstLine="567"/>
        <w:jc w:val="both"/>
        <w:rPr>
          <w:sz w:val="24"/>
          <w:szCs w:val="24"/>
        </w:rPr>
      </w:pPr>
      <w:r w:rsidRPr="007F69AE">
        <w:rPr>
          <w:sz w:val="24"/>
          <w:szCs w:val="24"/>
        </w:rPr>
        <w:t>6.13. Заказчик вправе требовать возвращения того, что было им исполнено по контракту до момента изменения или расторжения контракта.</w:t>
      </w:r>
    </w:p>
    <w:p w:rsidR="00782AE5" w:rsidRPr="007F69AE" w:rsidRDefault="00782AE5" w:rsidP="005C1854">
      <w:pPr>
        <w:tabs>
          <w:tab w:val="left" w:pos="4365"/>
        </w:tabs>
        <w:ind w:firstLine="567"/>
        <w:jc w:val="both"/>
        <w:rPr>
          <w:sz w:val="24"/>
          <w:szCs w:val="24"/>
        </w:rPr>
      </w:pPr>
      <w:r w:rsidRPr="007F69AE">
        <w:rPr>
          <w:sz w:val="24"/>
          <w:szCs w:val="24"/>
        </w:rPr>
        <w:t>6.14.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782AE5" w:rsidRPr="007F69AE" w:rsidRDefault="00782AE5" w:rsidP="005C1854">
      <w:pPr>
        <w:tabs>
          <w:tab w:val="left" w:pos="4365"/>
        </w:tabs>
        <w:ind w:firstLine="567"/>
        <w:jc w:val="both"/>
        <w:rPr>
          <w:sz w:val="24"/>
          <w:szCs w:val="24"/>
        </w:rPr>
      </w:pPr>
      <w:r w:rsidRPr="007F69AE">
        <w:rPr>
          <w:sz w:val="24"/>
          <w:szCs w:val="24"/>
        </w:rPr>
        <w:t>6.15. За каждый факт неисполнения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 рублей:</w:t>
      </w:r>
    </w:p>
    <w:p w:rsidR="00782AE5" w:rsidRPr="007F69AE" w:rsidRDefault="00782AE5" w:rsidP="005C1854">
      <w:pPr>
        <w:tabs>
          <w:tab w:val="left" w:pos="4365"/>
        </w:tabs>
        <w:ind w:firstLine="567"/>
        <w:jc w:val="both"/>
        <w:rPr>
          <w:sz w:val="24"/>
          <w:szCs w:val="24"/>
        </w:rPr>
      </w:pPr>
      <w:r w:rsidRPr="007F69AE">
        <w:rPr>
          <w:sz w:val="24"/>
          <w:szCs w:val="24"/>
        </w:rPr>
        <w:t>-----------------------</w:t>
      </w:r>
    </w:p>
    <w:p w:rsidR="00782AE5" w:rsidRPr="007F69AE" w:rsidRDefault="00782AE5" w:rsidP="005C1854">
      <w:pPr>
        <w:tabs>
          <w:tab w:val="left" w:pos="4365"/>
        </w:tabs>
        <w:ind w:firstLine="567"/>
        <w:jc w:val="both"/>
        <w:rPr>
          <w:sz w:val="24"/>
          <w:szCs w:val="24"/>
        </w:rPr>
      </w:pPr>
      <w:r w:rsidRPr="007F69AE">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782AE5" w:rsidRPr="007F69AE" w:rsidRDefault="00782AE5" w:rsidP="005C1854">
      <w:pPr>
        <w:tabs>
          <w:tab w:val="left" w:pos="4365"/>
        </w:tabs>
        <w:ind w:firstLine="567"/>
        <w:jc w:val="both"/>
        <w:rPr>
          <w:sz w:val="24"/>
          <w:szCs w:val="24"/>
        </w:rPr>
      </w:pPr>
      <w:r w:rsidRPr="007F69AE">
        <w:rPr>
          <w:sz w:val="24"/>
          <w:szCs w:val="24"/>
        </w:rPr>
        <w:t>1000 рублей, если цена контракта не превышает 3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5000 рублей, если цена контракта составляет от 3 млн. рублей до 50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10000 рублей, если цена контракта составляет от 50 млн. рублей до 100 млн. рублей (включительно);</w:t>
      </w:r>
    </w:p>
    <w:p w:rsidR="00782AE5" w:rsidRPr="007F69AE" w:rsidRDefault="00782AE5" w:rsidP="005C1854">
      <w:pPr>
        <w:tabs>
          <w:tab w:val="left" w:pos="4365"/>
        </w:tabs>
        <w:ind w:firstLine="567"/>
        <w:jc w:val="both"/>
        <w:rPr>
          <w:sz w:val="24"/>
          <w:szCs w:val="24"/>
        </w:rPr>
      </w:pPr>
      <w:r w:rsidRPr="007F69AE">
        <w:rPr>
          <w:sz w:val="24"/>
          <w:szCs w:val="24"/>
        </w:rPr>
        <w:t>100000 рублей, если цена контракта превышает 100 млн. рублей.</w:t>
      </w:r>
    </w:p>
    <w:p w:rsidR="00782AE5" w:rsidRPr="007F69AE" w:rsidRDefault="00782AE5" w:rsidP="005C1854">
      <w:pPr>
        <w:tabs>
          <w:tab w:val="left" w:pos="4365"/>
        </w:tabs>
        <w:ind w:firstLine="567"/>
        <w:jc w:val="both"/>
        <w:rPr>
          <w:sz w:val="24"/>
          <w:szCs w:val="24"/>
        </w:rPr>
      </w:pPr>
      <w:r w:rsidRPr="007F69AE">
        <w:rPr>
          <w:sz w:val="24"/>
          <w:szCs w:val="24"/>
        </w:rPr>
        <w:t>6.16.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82AE5" w:rsidRPr="007F69AE" w:rsidRDefault="00782AE5" w:rsidP="005C1854">
      <w:pPr>
        <w:tabs>
          <w:tab w:val="left" w:pos="4365"/>
        </w:tabs>
        <w:ind w:firstLine="567"/>
        <w:jc w:val="both"/>
        <w:rPr>
          <w:sz w:val="24"/>
          <w:szCs w:val="24"/>
        </w:rPr>
      </w:pPr>
      <w:r w:rsidRPr="007F69AE">
        <w:rPr>
          <w:sz w:val="24"/>
          <w:szCs w:val="24"/>
        </w:rPr>
        <w:t>6.17.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782AE5" w:rsidRPr="007F69AE" w:rsidRDefault="00782AE5" w:rsidP="005C1854">
      <w:pPr>
        <w:tabs>
          <w:tab w:val="left" w:pos="4365"/>
        </w:tabs>
        <w:ind w:firstLine="567"/>
        <w:jc w:val="both"/>
        <w:rPr>
          <w:sz w:val="24"/>
          <w:szCs w:val="24"/>
        </w:rPr>
      </w:pPr>
      <w:r w:rsidRPr="007F69AE">
        <w:rPr>
          <w:sz w:val="24"/>
          <w:szCs w:val="24"/>
        </w:rPr>
        <w:t>6.18.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82AE5" w:rsidRPr="007F69AE" w:rsidRDefault="00782AE5" w:rsidP="005C1854">
      <w:pPr>
        <w:tabs>
          <w:tab w:val="left" w:pos="7650"/>
        </w:tabs>
        <w:ind w:firstLine="567"/>
        <w:jc w:val="both"/>
        <w:rPr>
          <w:sz w:val="24"/>
          <w:szCs w:val="24"/>
        </w:rPr>
      </w:pPr>
      <w:r w:rsidRPr="007F69AE">
        <w:rPr>
          <w:sz w:val="24"/>
          <w:szCs w:val="24"/>
        </w:rPr>
        <w:t>6.19. Уплата пени и штрафов не освобождает Стороны от исполнения обязательств по контракту и возмещения убытков другой Стороне.</w:t>
      </w:r>
    </w:p>
    <w:p w:rsidR="00782AE5" w:rsidRPr="007F69AE" w:rsidRDefault="00782AE5" w:rsidP="00782AE5">
      <w:pPr>
        <w:tabs>
          <w:tab w:val="left" w:pos="7650"/>
        </w:tabs>
        <w:ind w:firstLine="567"/>
        <w:jc w:val="both"/>
        <w:rPr>
          <w:spacing w:val="-7"/>
          <w:sz w:val="24"/>
          <w:szCs w:val="24"/>
        </w:rPr>
      </w:pPr>
    </w:p>
    <w:p w:rsidR="00782AE5" w:rsidRPr="007F69AE" w:rsidRDefault="00782AE5" w:rsidP="00782AE5">
      <w:pPr>
        <w:tabs>
          <w:tab w:val="left" w:pos="4365"/>
        </w:tabs>
        <w:ind w:firstLine="709"/>
        <w:jc w:val="center"/>
        <w:rPr>
          <w:b/>
          <w:sz w:val="24"/>
          <w:szCs w:val="24"/>
        </w:rPr>
      </w:pPr>
      <w:r w:rsidRPr="007F69AE">
        <w:rPr>
          <w:b/>
          <w:sz w:val="24"/>
          <w:szCs w:val="24"/>
        </w:rPr>
        <w:t>7. Обстоятельства непреодолимой силы</w:t>
      </w:r>
    </w:p>
    <w:p w:rsidR="00782AE5" w:rsidRPr="007F69AE" w:rsidRDefault="00782AE5" w:rsidP="00782AE5">
      <w:pPr>
        <w:tabs>
          <w:tab w:val="left" w:pos="4365"/>
        </w:tabs>
        <w:ind w:firstLine="567"/>
        <w:jc w:val="both"/>
        <w:rPr>
          <w:sz w:val="24"/>
          <w:szCs w:val="24"/>
        </w:rPr>
      </w:pPr>
      <w:r w:rsidRPr="007F69AE">
        <w:rPr>
          <w:sz w:val="24"/>
          <w:szCs w:val="24"/>
        </w:rPr>
        <w:t>7.1.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782AE5" w:rsidRPr="007F69AE" w:rsidRDefault="00782AE5" w:rsidP="00782AE5">
      <w:pPr>
        <w:tabs>
          <w:tab w:val="left" w:pos="4365"/>
        </w:tabs>
        <w:ind w:firstLine="567"/>
        <w:jc w:val="both"/>
        <w:rPr>
          <w:sz w:val="24"/>
          <w:szCs w:val="24"/>
        </w:rPr>
      </w:pPr>
      <w:r w:rsidRPr="007F69AE">
        <w:rPr>
          <w:sz w:val="24"/>
          <w:szCs w:val="24"/>
        </w:rPr>
        <w:t>7.2.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rsidR="00782AE5" w:rsidRPr="007F69AE" w:rsidRDefault="00782AE5" w:rsidP="00782AE5">
      <w:pPr>
        <w:tabs>
          <w:tab w:val="left" w:pos="4365"/>
        </w:tabs>
        <w:ind w:firstLine="567"/>
        <w:jc w:val="both"/>
        <w:rPr>
          <w:sz w:val="24"/>
          <w:szCs w:val="24"/>
        </w:rPr>
      </w:pPr>
      <w:r w:rsidRPr="007F69AE">
        <w:rPr>
          <w:sz w:val="24"/>
          <w:szCs w:val="24"/>
        </w:rPr>
        <w:t>7.3. Если обстоятельства, указанные в п</w:t>
      </w:r>
      <w:r w:rsidR="00571711" w:rsidRPr="007F69AE">
        <w:rPr>
          <w:sz w:val="24"/>
          <w:szCs w:val="24"/>
        </w:rPr>
        <w:t>ункте</w:t>
      </w:r>
      <w:r w:rsidRPr="007F69AE">
        <w:rPr>
          <w:sz w:val="24"/>
          <w:szCs w:val="24"/>
        </w:rPr>
        <w:t xml:space="preserve"> 7.1 контракта, будут длиться более </w:t>
      </w:r>
      <w:r w:rsidR="008C0453" w:rsidRPr="007F69AE">
        <w:rPr>
          <w:sz w:val="24"/>
          <w:szCs w:val="24"/>
        </w:rPr>
        <w:t>2 (</w:t>
      </w:r>
      <w:r w:rsidRPr="007F69AE">
        <w:rPr>
          <w:sz w:val="24"/>
          <w:szCs w:val="24"/>
        </w:rPr>
        <w:t>двух</w:t>
      </w:r>
      <w:r w:rsidR="008C0453" w:rsidRPr="007F69AE">
        <w:rPr>
          <w:sz w:val="24"/>
          <w:szCs w:val="24"/>
        </w:rPr>
        <w:t>)</w:t>
      </w:r>
      <w:r w:rsidRPr="007F69AE">
        <w:rPr>
          <w:sz w:val="24"/>
          <w:szCs w:val="24"/>
        </w:rPr>
        <w:t xml:space="preserve"> месяцев с даты соответствующего уведомления, Стороны вправе расторгнуть контракт без требования возмещения убытков, понесенных в связи с наступлением таких обстоятельств.</w:t>
      </w:r>
    </w:p>
    <w:p w:rsidR="00596CD5" w:rsidRPr="007F69AE" w:rsidRDefault="00596CD5" w:rsidP="00013E3B">
      <w:pPr>
        <w:rPr>
          <w:b/>
          <w:sz w:val="24"/>
          <w:szCs w:val="24"/>
        </w:rPr>
      </w:pPr>
    </w:p>
    <w:p w:rsidR="00782AE5" w:rsidRPr="007F69AE" w:rsidRDefault="00782AE5" w:rsidP="00782AE5">
      <w:pPr>
        <w:ind w:firstLine="709"/>
        <w:jc w:val="center"/>
        <w:rPr>
          <w:b/>
          <w:sz w:val="24"/>
          <w:szCs w:val="24"/>
        </w:rPr>
      </w:pPr>
      <w:r w:rsidRPr="007F69AE">
        <w:rPr>
          <w:b/>
          <w:sz w:val="24"/>
          <w:szCs w:val="24"/>
        </w:rPr>
        <w:t>8. Обеспечение исполнения контракта</w:t>
      </w:r>
    </w:p>
    <w:p w:rsidR="0002117C" w:rsidRPr="0002117C" w:rsidRDefault="0002117C" w:rsidP="0002117C">
      <w:pPr>
        <w:ind w:firstLine="567"/>
        <w:jc w:val="both"/>
        <w:rPr>
          <w:b/>
          <w:sz w:val="24"/>
          <w:szCs w:val="24"/>
        </w:rPr>
      </w:pPr>
      <w:r w:rsidRPr="0002117C">
        <w:rPr>
          <w:b/>
          <w:sz w:val="24"/>
          <w:szCs w:val="24"/>
        </w:rPr>
        <w:t>Вариант 1.</w:t>
      </w:r>
    </w:p>
    <w:p w:rsidR="0002117C" w:rsidRPr="0002117C" w:rsidRDefault="0002117C" w:rsidP="0002117C">
      <w:pPr>
        <w:ind w:firstLine="567"/>
        <w:jc w:val="both"/>
        <w:rPr>
          <w:b/>
          <w:sz w:val="24"/>
          <w:szCs w:val="24"/>
          <w:u w:val="single"/>
        </w:rPr>
      </w:pPr>
      <w:r>
        <w:rPr>
          <w:sz w:val="24"/>
          <w:szCs w:val="24"/>
        </w:rPr>
        <w:t>8</w:t>
      </w:r>
      <w:r w:rsidRPr="0002117C">
        <w:rPr>
          <w:sz w:val="24"/>
          <w:szCs w:val="24"/>
        </w:rPr>
        <w:t>.1.</w:t>
      </w:r>
      <w:r w:rsidRPr="0002117C">
        <w:rPr>
          <w:b/>
          <w:sz w:val="24"/>
          <w:szCs w:val="24"/>
          <w:vertAlign w:val="superscript"/>
        </w:rPr>
        <w:t xml:space="preserve"> </w:t>
      </w:r>
      <w:r w:rsidRPr="0002117C">
        <w:rPr>
          <w:sz w:val="24"/>
          <w:szCs w:val="24"/>
          <w:vertAlign w:val="superscript"/>
        </w:rPr>
        <w:footnoteReference w:id="29"/>
      </w:r>
      <w:r w:rsidRPr="0002117C">
        <w:rPr>
          <w:sz w:val="24"/>
          <w:szCs w:val="24"/>
        </w:rPr>
        <w:t xml:space="preserve"> Обеспечение исполнения контракта </w:t>
      </w:r>
      <w:r w:rsidRPr="0002117C">
        <w:rPr>
          <w:b/>
          <w:sz w:val="24"/>
          <w:szCs w:val="24"/>
          <w:u w:val="single"/>
        </w:rPr>
        <w:t>не предусмотрено.</w:t>
      </w:r>
    </w:p>
    <w:p w:rsidR="0002117C" w:rsidRPr="0002117C" w:rsidRDefault="0002117C" w:rsidP="0002117C">
      <w:pPr>
        <w:tabs>
          <w:tab w:val="left" w:pos="3060"/>
        </w:tabs>
        <w:ind w:firstLine="567"/>
        <w:jc w:val="both"/>
        <w:rPr>
          <w:b/>
          <w:sz w:val="24"/>
          <w:szCs w:val="24"/>
        </w:rPr>
      </w:pPr>
      <w:r w:rsidRPr="0002117C">
        <w:rPr>
          <w:b/>
          <w:sz w:val="24"/>
          <w:szCs w:val="24"/>
        </w:rPr>
        <w:t>Вариант 2.</w:t>
      </w:r>
    </w:p>
    <w:p w:rsidR="0002117C" w:rsidRPr="0002117C" w:rsidRDefault="0002117C" w:rsidP="0002117C">
      <w:pPr>
        <w:tabs>
          <w:tab w:val="left" w:pos="3060"/>
        </w:tabs>
        <w:ind w:firstLine="567"/>
        <w:jc w:val="both"/>
        <w:rPr>
          <w:b/>
          <w:sz w:val="24"/>
          <w:szCs w:val="24"/>
          <w:u w:val="single"/>
        </w:rPr>
      </w:pPr>
      <w:r>
        <w:rPr>
          <w:sz w:val="24"/>
          <w:szCs w:val="24"/>
        </w:rPr>
        <w:t>8</w:t>
      </w:r>
      <w:r w:rsidRPr="0002117C">
        <w:rPr>
          <w:sz w:val="24"/>
          <w:szCs w:val="24"/>
        </w:rPr>
        <w:t>.1.</w:t>
      </w:r>
      <w:r w:rsidRPr="0002117C">
        <w:rPr>
          <w:b/>
          <w:sz w:val="24"/>
          <w:szCs w:val="24"/>
          <w:vertAlign w:val="superscript"/>
        </w:rPr>
        <w:t xml:space="preserve"> </w:t>
      </w:r>
      <w:r w:rsidRPr="0002117C">
        <w:rPr>
          <w:sz w:val="24"/>
          <w:szCs w:val="24"/>
          <w:vertAlign w:val="superscript"/>
        </w:rPr>
        <w:footnoteReference w:id="30"/>
      </w:r>
      <w:r w:rsidRPr="0002117C">
        <w:rPr>
          <w:sz w:val="24"/>
          <w:szCs w:val="24"/>
        </w:rPr>
        <w:t xml:space="preserve"> Обеспечение исполнения контракта </w:t>
      </w:r>
      <w:r w:rsidRPr="0002117C">
        <w:rPr>
          <w:b/>
          <w:sz w:val="24"/>
          <w:szCs w:val="24"/>
          <w:u w:val="single"/>
        </w:rPr>
        <w:t>предусмотрено.</w:t>
      </w:r>
    </w:p>
    <w:p w:rsidR="0002117C" w:rsidRPr="0002117C" w:rsidRDefault="0002117C" w:rsidP="0002117C">
      <w:pPr>
        <w:tabs>
          <w:tab w:val="left" w:pos="3060"/>
        </w:tabs>
        <w:ind w:firstLine="567"/>
        <w:jc w:val="both"/>
        <w:rPr>
          <w:sz w:val="24"/>
          <w:szCs w:val="24"/>
        </w:rPr>
      </w:pPr>
      <w:r w:rsidRPr="0002117C">
        <w:rPr>
          <w:b/>
          <w:sz w:val="24"/>
          <w:szCs w:val="24"/>
        </w:rPr>
        <w:t>Вариант 1.</w:t>
      </w:r>
    </w:p>
    <w:p w:rsidR="0002117C" w:rsidRPr="0002117C" w:rsidRDefault="0002117C" w:rsidP="0002117C">
      <w:pPr>
        <w:tabs>
          <w:tab w:val="left" w:pos="3060"/>
        </w:tabs>
        <w:ind w:firstLine="567"/>
        <w:jc w:val="both"/>
        <w:rPr>
          <w:sz w:val="24"/>
          <w:szCs w:val="24"/>
        </w:rPr>
      </w:pPr>
      <w:r>
        <w:rPr>
          <w:sz w:val="24"/>
          <w:szCs w:val="24"/>
        </w:rPr>
        <w:t>8</w:t>
      </w:r>
      <w:r w:rsidRPr="0002117C">
        <w:rPr>
          <w:sz w:val="24"/>
          <w:szCs w:val="24"/>
        </w:rPr>
        <w:t>.2.</w:t>
      </w:r>
      <w:r w:rsidRPr="0002117C">
        <w:rPr>
          <w:sz w:val="24"/>
          <w:szCs w:val="24"/>
          <w:vertAlign w:val="superscript"/>
        </w:rPr>
        <w:footnoteReference w:id="31"/>
      </w:r>
      <w:r w:rsidRPr="0002117C">
        <w:rPr>
          <w:sz w:val="24"/>
          <w:szCs w:val="24"/>
        </w:rPr>
        <w:t xml:space="preserve"> В целях обеспечения исполнения обязательств по контракту Исполнитель предоставляет Заказчику обеспечение исполнения контракта в размере _______ рублей.</w:t>
      </w:r>
    </w:p>
    <w:p w:rsidR="0002117C" w:rsidRPr="0002117C" w:rsidRDefault="0002117C" w:rsidP="0002117C">
      <w:pPr>
        <w:tabs>
          <w:tab w:val="left" w:pos="3060"/>
        </w:tabs>
        <w:ind w:firstLine="567"/>
        <w:jc w:val="both"/>
        <w:rPr>
          <w:b/>
          <w:sz w:val="24"/>
          <w:szCs w:val="24"/>
        </w:rPr>
      </w:pPr>
      <w:r w:rsidRPr="0002117C">
        <w:rPr>
          <w:b/>
          <w:sz w:val="24"/>
          <w:szCs w:val="24"/>
        </w:rPr>
        <w:t>Вариант 2.</w:t>
      </w:r>
    </w:p>
    <w:p w:rsidR="00615495" w:rsidRPr="00615495" w:rsidRDefault="0002117C" w:rsidP="00615495">
      <w:pPr>
        <w:ind w:firstLine="567"/>
        <w:jc w:val="both"/>
        <w:rPr>
          <w:rFonts w:eastAsia="Calibri"/>
          <w:sz w:val="24"/>
          <w:szCs w:val="24"/>
        </w:rPr>
      </w:pPr>
      <w:r>
        <w:rPr>
          <w:sz w:val="24"/>
          <w:szCs w:val="24"/>
        </w:rPr>
        <w:t>8</w:t>
      </w:r>
      <w:r w:rsidRPr="0002117C">
        <w:rPr>
          <w:sz w:val="24"/>
          <w:szCs w:val="24"/>
        </w:rPr>
        <w:t>.2.</w:t>
      </w:r>
      <w:r w:rsidRPr="0002117C">
        <w:rPr>
          <w:sz w:val="24"/>
          <w:szCs w:val="24"/>
          <w:vertAlign w:val="superscript"/>
        </w:rPr>
        <w:footnoteReference w:id="32"/>
      </w:r>
      <w:r w:rsidRPr="0002117C">
        <w:rPr>
          <w:sz w:val="24"/>
          <w:szCs w:val="24"/>
        </w:rPr>
        <w:t xml:space="preserve"> В целях обеспечения исполнения обязательств по контракту Исполнитель предоставляет Заказчику обеспечение исполнения контракта в размере _______ % от цены контракта (_________ рублей).</w:t>
      </w:r>
      <w:r w:rsidR="00615495" w:rsidRPr="00615495">
        <w:rPr>
          <w:sz w:val="24"/>
          <w:szCs w:val="24"/>
          <w:vertAlign w:val="superscript"/>
        </w:rPr>
        <w:t xml:space="preserve"> </w:t>
      </w:r>
      <w:r w:rsidR="00615495" w:rsidRPr="00615495">
        <w:rPr>
          <w:sz w:val="24"/>
          <w:szCs w:val="24"/>
          <w:vertAlign w:val="superscript"/>
        </w:rPr>
        <w:footnoteReference w:id="33"/>
      </w:r>
      <w:r w:rsidR="00615495" w:rsidRPr="00615495">
        <w:rPr>
          <w:rFonts w:eastAsia="Calibri"/>
          <w:sz w:val="24"/>
          <w:szCs w:val="24"/>
        </w:rPr>
        <w:t xml:space="preserve"> </w:t>
      </w:r>
    </w:p>
    <w:p w:rsidR="0002117C" w:rsidRDefault="0002117C" w:rsidP="0002117C">
      <w:pPr>
        <w:tabs>
          <w:tab w:val="left" w:pos="3060"/>
        </w:tabs>
        <w:ind w:firstLine="567"/>
        <w:jc w:val="both"/>
        <w:rPr>
          <w:sz w:val="24"/>
          <w:szCs w:val="24"/>
        </w:rPr>
      </w:pPr>
      <w:r>
        <w:rPr>
          <w:sz w:val="24"/>
          <w:szCs w:val="24"/>
        </w:rPr>
        <w:t>8.</w:t>
      </w:r>
      <w:r w:rsidRPr="0002117C">
        <w:rPr>
          <w:sz w:val="24"/>
          <w:szCs w:val="24"/>
        </w:rPr>
        <w:t>2.1.</w:t>
      </w:r>
      <w:r w:rsidRPr="0002117C">
        <w:rPr>
          <w:bCs/>
          <w:sz w:val="24"/>
          <w:szCs w:val="24"/>
          <w:vertAlign w:val="superscript"/>
        </w:rPr>
        <w:footnoteReference w:id="34"/>
      </w:r>
      <w:r w:rsidRPr="0002117C">
        <w:rPr>
          <w:sz w:val="24"/>
          <w:szCs w:val="24"/>
        </w:rPr>
        <w:t xml:space="preserve"> Если Исполнителем предложена цена контракта, которая на двадцать пять и более процентов ниже начальной (максимальной) цены контракта, Исполнитель обязан предоставить Заказчику обеспечение исполнения контракта в размере и порядке, установленном статьей 37 Закона № 44-ФЗ.</w:t>
      </w:r>
    </w:p>
    <w:p w:rsidR="00596CD5" w:rsidRPr="007F69AE" w:rsidRDefault="00596CD5" w:rsidP="0002117C">
      <w:pPr>
        <w:tabs>
          <w:tab w:val="left" w:pos="3060"/>
        </w:tabs>
        <w:ind w:firstLine="567"/>
        <w:jc w:val="both"/>
        <w:rPr>
          <w:sz w:val="24"/>
          <w:szCs w:val="24"/>
        </w:rPr>
      </w:pPr>
      <w:r w:rsidRPr="007F69AE">
        <w:rPr>
          <w:sz w:val="24"/>
          <w:szCs w:val="24"/>
        </w:rPr>
        <w:t xml:space="preserve">8.3. Исполнение контракта может обеспечиваться предоставлением Исполнителем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w:t>
      </w:r>
    </w:p>
    <w:p w:rsidR="00596CD5" w:rsidRPr="007F69AE" w:rsidRDefault="00596CD5" w:rsidP="00596CD5">
      <w:pPr>
        <w:tabs>
          <w:tab w:val="left" w:pos="3060"/>
        </w:tabs>
        <w:ind w:firstLine="567"/>
        <w:jc w:val="both"/>
        <w:rPr>
          <w:sz w:val="24"/>
          <w:szCs w:val="24"/>
        </w:rPr>
      </w:pPr>
      <w:r w:rsidRPr="007F69AE">
        <w:rPr>
          <w:sz w:val="24"/>
          <w:szCs w:val="24"/>
        </w:rPr>
        <w:t>8.4. Срок действия независимой гарантии определяется Исполнителем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596CD5" w:rsidRPr="007F69AE" w:rsidRDefault="00596CD5" w:rsidP="00596CD5">
      <w:pPr>
        <w:tabs>
          <w:tab w:val="left" w:pos="3060"/>
        </w:tabs>
        <w:ind w:firstLine="567"/>
        <w:jc w:val="both"/>
        <w:rPr>
          <w:sz w:val="24"/>
          <w:szCs w:val="24"/>
        </w:rPr>
      </w:pPr>
      <w:r w:rsidRPr="007F69AE">
        <w:rPr>
          <w:sz w:val="24"/>
          <w:szCs w:val="24"/>
        </w:rPr>
        <w:t xml:space="preserve">Независимая гарантия должна быть безотзывной и должна содержать информацию и условия, предусмотренные частью 2 статьи 45 Закона № 44-ФЗ. </w:t>
      </w:r>
    </w:p>
    <w:p w:rsidR="00EE3CE1" w:rsidRPr="00EE3CE1" w:rsidRDefault="00EE3CE1" w:rsidP="00EE3CE1">
      <w:pPr>
        <w:ind w:firstLine="567"/>
        <w:jc w:val="both"/>
        <w:rPr>
          <w:sz w:val="24"/>
          <w:szCs w:val="24"/>
        </w:rPr>
      </w:pPr>
      <w:r w:rsidRPr="00EE3CE1">
        <w:rPr>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EE3CE1">
        <w:t xml:space="preserve"> </w:t>
      </w:r>
    </w:p>
    <w:p w:rsidR="00596CD5" w:rsidRPr="007F69AE" w:rsidRDefault="00596CD5" w:rsidP="00596CD5">
      <w:pPr>
        <w:autoSpaceDE w:val="0"/>
        <w:autoSpaceDN w:val="0"/>
        <w:adjustRightInd w:val="0"/>
        <w:ind w:firstLine="567"/>
        <w:jc w:val="both"/>
        <w:rPr>
          <w:sz w:val="24"/>
          <w:szCs w:val="24"/>
        </w:rPr>
      </w:pPr>
      <w:r w:rsidRPr="007F69AE">
        <w:rPr>
          <w:sz w:val="24"/>
          <w:szCs w:val="24"/>
        </w:rPr>
        <w:t xml:space="preserve">8.5. В случае если в качестве формы обеспечения исполнения контракта выбрано внесение денежных средств, то обеспечение исполнения контракта, </w:t>
      </w:r>
      <w:r w:rsidRPr="007F69AE">
        <w:rPr>
          <w:rFonts w:eastAsia="Calibri"/>
          <w:sz w:val="24"/>
          <w:szCs w:val="24"/>
        </w:rPr>
        <w:t xml:space="preserve">в том числе часть денежных средств в случае уменьшения размера обеспечения исполнения контракта в соответствии с </w:t>
      </w:r>
      <w:hyperlink r:id="rId13" w:history="1">
        <w:r w:rsidRPr="007F69AE">
          <w:rPr>
            <w:rFonts w:eastAsia="Calibri"/>
            <w:sz w:val="24"/>
            <w:szCs w:val="24"/>
          </w:rPr>
          <w:t>частями 7</w:t>
        </w:r>
      </w:hyperlink>
      <w:r w:rsidRPr="007F69AE">
        <w:rPr>
          <w:rFonts w:eastAsia="Calibri"/>
          <w:sz w:val="24"/>
          <w:szCs w:val="24"/>
        </w:rPr>
        <w:t xml:space="preserve">, </w:t>
      </w:r>
      <w:hyperlink r:id="rId14" w:history="1">
        <w:r w:rsidRPr="007F69AE">
          <w:rPr>
            <w:rFonts w:eastAsia="Calibri"/>
            <w:sz w:val="24"/>
            <w:szCs w:val="24"/>
          </w:rPr>
          <w:t>7.1</w:t>
        </w:r>
      </w:hyperlink>
      <w:r w:rsidRPr="007F69AE">
        <w:rPr>
          <w:rFonts w:eastAsia="Calibri"/>
          <w:sz w:val="24"/>
          <w:szCs w:val="24"/>
        </w:rPr>
        <w:t xml:space="preserve"> и </w:t>
      </w:r>
      <w:hyperlink r:id="rId15" w:history="1">
        <w:r w:rsidRPr="007F69AE">
          <w:rPr>
            <w:rFonts w:eastAsia="Calibri"/>
            <w:sz w:val="24"/>
            <w:szCs w:val="24"/>
          </w:rPr>
          <w:t>7.2 статьи 96</w:t>
        </w:r>
      </w:hyperlink>
      <w:r w:rsidRPr="007F69AE">
        <w:rPr>
          <w:rFonts w:eastAsia="Calibri"/>
          <w:sz w:val="24"/>
          <w:szCs w:val="24"/>
        </w:rPr>
        <w:t xml:space="preserve"> Закона № 44-ФЗ, </w:t>
      </w:r>
      <w:r w:rsidRPr="007F69AE">
        <w:rPr>
          <w:sz w:val="24"/>
          <w:szCs w:val="24"/>
        </w:rPr>
        <w:t>возвращается Исполнителю при условии надлежащего исполнения им обязательств по контракту в срок, не превышающий 15 (пятнадцати) дней с даты исполнения Исполнителем обязательств по контракту, на банковский счет, указанный в контракте. В случае неисполнения или ненадлежащего исполнения Исполнителем обязательств, предусмотренных контрактом, возврат обеспечения исполнения контракта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w:t>
      </w:r>
    </w:p>
    <w:p w:rsidR="00596CD5" w:rsidRPr="007F69AE" w:rsidRDefault="00596CD5" w:rsidP="00596CD5">
      <w:pPr>
        <w:tabs>
          <w:tab w:val="left" w:pos="3060"/>
        </w:tabs>
        <w:ind w:firstLine="567"/>
        <w:jc w:val="both"/>
        <w:rPr>
          <w:sz w:val="24"/>
          <w:szCs w:val="24"/>
        </w:rPr>
      </w:pPr>
      <w:r w:rsidRPr="007F69AE">
        <w:rPr>
          <w:sz w:val="24"/>
          <w:szCs w:val="24"/>
        </w:rPr>
        <w:t>Исполнение обязательства Исполнителя по контракту по перечислению неустойки (штрафа, пени) возложено на Заказчика.</w:t>
      </w:r>
    </w:p>
    <w:p w:rsidR="00596CD5" w:rsidRPr="007F69AE" w:rsidRDefault="00596CD5" w:rsidP="00596CD5">
      <w:pPr>
        <w:tabs>
          <w:tab w:val="left" w:pos="3060"/>
        </w:tabs>
        <w:ind w:firstLine="567"/>
        <w:jc w:val="both"/>
        <w:rPr>
          <w:sz w:val="24"/>
          <w:szCs w:val="24"/>
        </w:rPr>
      </w:pPr>
      <w:r w:rsidRPr="007F69AE">
        <w:rPr>
          <w:sz w:val="24"/>
          <w:szCs w:val="24"/>
        </w:rPr>
        <w:t>Подписанием контракта Исполнитель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Исполнителем обязательств, предусмотренных контрактом.</w:t>
      </w:r>
    </w:p>
    <w:p w:rsidR="00596CD5" w:rsidRPr="007F69AE" w:rsidRDefault="005A5822" w:rsidP="00596CD5">
      <w:pPr>
        <w:tabs>
          <w:tab w:val="left" w:pos="3060"/>
        </w:tabs>
        <w:ind w:firstLine="567"/>
        <w:jc w:val="both"/>
        <w:rPr>
          <w:sz w:val="24"/>
          <w:szCs w:val="24"/>
        </w:rPr>
      </w:pPr>
      <w:r w:rsidRPr="007F69AE">
        <w:rPr>
          <w:sz w:val="24"/>
          <w:szCs w:val="24"/>
        </w:rPr>
        <w:t>8</w:t>
      </w:r>
      <w:r w:rsidR="00596CD5" w:rsidRPr="007F69AE">
        <w:rPr>
          <w:sz w:val="24"/>
          <w:szCs w:val="24"/>
        </w:rPr>
        <w:t>.6.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w:t>
      </w:r>
    </w:p>
    <w:p w:rsidR="00596CD5" w:rsidRPr="007F69AE" w:rsidRDefault="005A5822" w:rsidP="00596CD5">
      <w:pPr>
        <w:autoSpaceDE w:val="0"/>
        <w:autoSpaceDN w:val="0"/>
        <w:adjustRightInd w:val="0"/>
        <w:ind w:firstLine="567"/>
        <w:jc w:val="both"/>
        <w:rPr>
          <w:rFonts w:eastAsia="Calibri"/>
          <w:sz w:val="24"/>
          <w:szCs w:val="24"/>
        </w:rPr>
      </w:pPr>
      <w:r w:rsidRPr="007F69AE">
        <w:rPr>
          <w:rFonts w:eastAsia="Calibri"/>
          <w:sz w:val="24"/>
          <w:szCs w:val="24"/>
        </w:rPr>
        <w:t>8</w:t>
      </w:r>
      <w:r w:rsidR="00596CD5" w:rsidRPr="007F69AE">
        <w:rPr>
          <w:rFonts w:eastAsia="Calibri"/>
          <w:sz w:val="24"/>
          <w:szCs w:val="24"/>
        </w:rPr>
        <w:t xml:space="preserve">.7. В случае,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16" w:history="1">
        <w:r w:rsidR="00596CD5" w:rsidRPr="007F69AE">
          <w:rPr>
            <w:rFonts w:eastAsia="Calibri"/>
            <w:sz w:val="24"/>
            <w:szCs w:val="24"/>
          </w:rPr>
          <w:t>частями 7.2</w:t>
        </w:r>
      </w:hyperlink>
      <w:r w:rsidR="00596CD5" w:rsidRPr="007F69AE">
        <w:rPr>
          <w:rFonts w:eastAsia="Calibri"/>
          <w:sz w:val="24"/>
          <w:szCs w:val="24"/>
        </w:rPr>
        <w:t xml:space="preserve"> и </w:t>
      </w:r>
      <w:hyperlink r:id="rId17" w:history="1">
        <w:r w:rsidR="00596CD5" w:rsidRPr="007F69AE">
          <w:rPr>
            <w:rFonts w:eastAsia="Calibri"/>
            <w:sz w:val="24"/>
            <w:szCs w:val="24"/>
          </w:rPr>
          <w:t>7.3</w:t>
        </w:r>
      </w:hyperlink>
      <w:r w:rsidR="00596CD5" w:rsidRPr="007F69AE">
        <w:rPr>
          <w:rFonts w:eastAsia="Calibri"/>
          <w:sz w:val="24"/>
          <w:szCs w:val="24"/>
        </w:rPr>
        <w:t xml:space="preserve"> статьи 96 </w:t>
      </w:r>
      <w:r w:rsidR="00596CD5" w:rsidRPr="007F69AE">
        <w:rPr>
          <w:sz w:val="24"/>
          <w:szCs w:val="24"/>
        </w:rPr>
        <w:t>Закона № 44-ФЗ</w:t>
      </w:r>
      <w:r w:rsidR="00596CD5" w:rsidRPr="007F69AE">
        <w:rPr>
          <w:rFonts w:eastAsia="Calibri"/>
          <w:sz w:val="24"/>
          <w:szCs w:val="24"/>
        </w:rPr>
        <w:t>.</w:t>
      </w:r>
    </w:p>
    <w:p w:rsidR="00596CD5" w:rsidRPr="007F69AE" w:rsidRDefault="005A5822" w:rsidP="00596CD5">
      <w:pPr>
        <w:autoSpaceDE w:val="0"/>
        <w:autoSpaceDN w:val="0"/>
        <w:adjustRightInd w:val="0"/>
        <w:ind w:firstLine="567"/>
        <w:jc w:val="both"/>
        <w:rPr>
          <w:rFonts w:eastAsia="Calibri"/>
          <w:sz w:val="24"/>
          <w:szCs w:val="24"/>
        </w:rPr>
      </w:pPr>
      <w:r w:rsidRPr="007F69AE">
        <w:rPr>
          <w:rFonts w:eastAsia="Calibri"/>
          <w:sz w:val="24"/>
          <w:szCs w:val="24"/>
        </w:rPr>
        <w:t>8</w:t>
      </w:r>
      <w:r w:rsidR="00596CD5" w:rsidRPr="007F69AE">
        <w:rPr>
          <w:rFonts w:eastAsia="Calibri"/>
          <w:sz w:val="24"/>
          <w:szCs w:val="24"/>
        </w:rPr>
        <w:t xml:space="preserve">.8. Уменьшение в соответствии с </w:t>
      </w:r>
      <w:hyperlink r:id="rId18" w:history="1">
        <w:r w:rsidR="00596CD5" w:rsidRPr="007F69AE">
          <w:rPr>
            <w:rFonts w:eastAsia="Calibri"/>
            <w:sz w:val="24"/>
            <w:szCs w:val="24"/>
          </w:rPr>
          <w:t>частями 7</w:t>
        </w:r>
      </w:hyperlink>
      <w:r w:rsidR="00596CD5" w:rsidRPr="007F69AE">
        <w:rPr>
          <w:rFonts w:eastAsia="Calibri"/>
          <w:sz w:val="24"/>
          <w:szCs w:val="24"/>
        </w:rPr>
        <w:t xml:space="preserve"> и </w:t>
      </w:r>
      <w:hyperlink r:id="rId19" w:history="1">
        <w:r w:rsidR="00596CD5" w:rsidRPr="007F69AE">
          <w:rPr>
            <w:rFonts w:eastAsia="Calibri"/>
            <w:sz w:val="24"/>
            <w:szCs w:val="24"/>
          </w:rPr>
          <w:t>7.1 статьи 96</w:t>
        </w:r>
      </w:hyperlink>
      <w:r w:rsidR="00596CD5" w:rsidRPr="007F69AE">
        <w:rPr>
          <w:rFonts w:eastAsia="Calibri"/>
          <w:sz w:val="24"/>
          <w:szCs w:val="24"/>
        </w:rPr>
        <w:t xml:space="preserve"> Закона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0" w:history="1">
        <w:r w:rsidR="00596CD5" w:rsidRPr="007F69AE">
          <w:rPr>
            <w:rFonts w:eastAsia="Calibri"/>
            <w:sz w:val="24"/>
            <w:szCs w:val="24"/>
          </w:rPr>
          <w:t>частью 7.2 статьи 96</w:t>
        </w:r>
      </w:hyperlink>
      <w:r w:rsidR="00596CD5" w:rsidRPr="007F69AE">
        <w:rPr>
          <w:rFonts w:eastAsia="Calibri"/>
          <w:sz w:val="24"/>
          <w:szCs w:val="24"/>
        </w:rPr>
        <w:t xml:space="preserve"> Закона № 44-ФЗ информации в соответствующий реестр контрактов, предусмотренный </w:t>
      </w:r>
      <w:hyperlink r:id="rId21" w:history="1">
        <w:r w:rsidR="00596CD5" w:rsidRPr="007F69AE">
          <w:rPr>
            <w:rFonts w:eastAsia="Calibri"/>
            <w:sz w:val="24"/>
            <w:szCs w:val="24"/>
          </w:rPr>
          <w:t>статьей 103</w:t>
        </w:r>
      </w:hyperlink>
      <w:r w:rsidR="00596CD5" w:rsidRPr="007F69AE">
        <w:rPr>
          <w:rFonts w:eastAsia="Calibri"/>
          <w:sz w:val="24"/>
          <w:szCs w:val="24"/>
        </w:rPr>
        <w:t xml:space="preserve"> Закона № 44-ФЗ.</w:t>
      </w:r>
    </w:p>
    <w:p w:rsidR="00596CD5" w:rsidRPr="007F69AE" w:rsidRDefault="005A5822" w:rsidP="00596CD5">
      <w:pPr>
        <w:autoSpaceDE w:val="0"/>
        <w:autoSpaceDN w:val="0"/>
        <w:adjustRightInd w:val="0"/>
        <w:ind w:firstLine="567"/>
        <w:jc w:val="both"/>
        <w:rPr>
          <w:sz w:val="24"/>
          <w:szCs w:val="24"/>
        </w:rPr>
      </w:pPr>
      <w:r w:rsidRPr="007F69AE">
        <w:rPr>
          <w:sz w:val="24"/>
          <w:szCs w:val="24"/>
        </w:rPr>
        <w:t>8.</w:t>
      </w:r>
      <w:r w:rsidR="00596CD5" w:rsidRPr="007F69AE">
        <w:rPr>
          <w:sz w:val="24"/>
          <w:szCs w:val="24"/>
        </w:rPr>
        <w:t xml:space="preserve">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w:t>
      </w:r>
      <w:r w:rsidR="00596CD5" w:rsidRPr="007F69AE">
        <w:rPr>
          <w:rFonts w:eastAsia="Calibri"/>
          <w:sz w:val="24"/>
          <w:szCs w:val="24"/>
        </w:rPr>
        <w:t xml:space="preserve">Размер обеспечения может быть уменьшен в порядке и случаях, которые предусмотрены </w:t>
      </w:r>
      <w:hyperlink r:id="rId22" w:history="1">
        <w:r w:rsidR="00596CD5" w:rsidRPr="007F69AE">
          <w:rPr>
            <w:rFonts w:eastAsia="Calibri"/>
            <w:sz w:val="24"/>
            <w:szCs w:val="24"/>
          </w:rPr>
          <w:t>частями 7</w:t>
        </w:r>
      </w:hyperlink>
      <w:r w:rsidR="00596CD5" w:rsidRPr="007F69AE">
        <w:rPr>
          <w:rFonts w:eastAsia="Calibri"/>
          <w:sz w:val="24"/>
          <w:szCs w:val="24"/>
        </w:rPr>
        <w:t xml:space="preserve">, </w:t>
      </w:r>
      <w:hyperlink r:id="rId23" w:history="1">
        <w:r w:rsidR="00596CD5" w:rsidRPr="007F69AE">
          <w:rPr>
            <w:rFonts w:eastAsia="Calibri"/>
            <w:sz w:val="24"/>
            <w:szCs w:val="24"/>
          </w:rPr>
          <w:t>7.1</w:t>
        </w:r>
      </w:hyperlink>
      <w:r w:rsidR="00596CD5" w:rsidRPr="007F69AE">
        <w:rPr>
          <w:rFonts w:eastAsia="Calibri"/>
          <w:sz w:val="24"/>
          <w:szCs w:val="24"/>
        </w:rPr>
        <w:t xml:space="preserve">, </w:t>
      </w:r>
      <w:hyperlink r:id="rId24" w:history="1">
        <w:r w:rsidR="00596CD5" w:rsidRPr="007F69AE">
          <w:rPr>
            <w:rFonts w:eastAsia="Calibri"/>
            <w:sz w:val="24"/>
            <w:szCs w:val="24"/>
          </w:rPr>
          <w:t>7.2</w:t>
        </w:r>
      </w:hyperlink>
      <w:r w:rsidR="00596CD5" w:rsidRPr="007F69AE">
        <w:rPr>
          <w:rFonts w:eastAsia="Calibri"/>
          <w:sz w:val="24"/>
          <w:szCs w:val="24"/>
        </w:rPr>
        <w:t xml:space="preserve"> и </w:t>
      </w:r>
      <w:hyperlink r:id="rId25" w:history="1">
        <w:r w:rsidR="00596CD5" w:rsidRPr="007F69AE">
          <w:rPr>
            <w:rFonts w:eastAsia="Calibri"/>
            <w:sz w:val="24"/>
            <w:szCs w:val="24"/>
          </w:rPr>
          <w:t>7.3 статьи 96</w:t>
        </w:r>
      </w:hyperlink>
      <w:r w:rsidR="00596CD5" w:rsidRPr="007F69AE">
        <w:rPr>
          <w:rFonts w:eastAsia="Calibri"/>
          <w:sz w:val="24"/>
          <w:szCs w:val="24"/>
        </w:rPr>
        <w:t xml:space="preserve"> </w:t>
      </w:r>
      <w:r w:rsidR="00596CD5" w:rsidRPr="007F69AE">
        <w:rPr>
          <w:sz w:val="24"/>
          <w:szCs w:val="24"/>
        </w:rPr>
        <w:t>Закона № 44-ФЗ</w:t>
      </w:r>
      <w:r w:rsidR="00596CD5" w:rsidRPr="007F69AE">
        <w:rPr>
          <w:rFonts w:eastAsia="Calibri"/>
          <w:sz w:val="24"/>
          <w:szCs w:val="24"/>
        </w:rPr>
        <w:t xml:space="preserve">. </w:t>
      </w:r>
      <w:r w:rsidR="00596CD5" w:rsidRPr="007F69AE">
        <w:rPr>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5.3 контракта.</w:t>
      </w:r>
    </w:p>
    <w:p w:rsidR="00782AE5" w:rsidRPr="007F69AE" w:rsidRDefault="00782AE5" w:rsidP="00782AE5">
      <w:pPr>
        <w:autoSpaceDE w:val="0"/>
        <w:autoSpaceDN w:val="0"/>
        <w:adjustRightInd w:val="0"/>
        <w:ind w:firstLine="709"/>
        <w:jc w:val="both"/>
        <w:rPr>
          <w:i/>
          <w:sz w:val="24"/>
          <w:szCs w:val="24"/>
        </w:rPr>
      </w:pPr>
    </w:p>
    <w:p w:rsidR="00782AE5" w:rsidRPr="007F69AE" w:rsidRDefault="00782AE5" w:rsidP="00782AE5">
      <w:pPr>
        <w:ind w:firstLine="709"/>
        <w:contextualSpacing/>
        <w:jc w:val="center"/>
        <w:rPr>
          <w:b/>
          <w:sz w:val="24"/>
          <w:szCs w:val="24"/>
        </w:rPr>
      </w:pPr>
      <w:r w:rsidRPr="007F69AE">
        <w:rPr>
          <w:b/>
          <w:sz w:val="24"/>
          <w:szCs w:val="24"/>
        </w:rPr>
        <w:t>9.  Порядок разрешения споров</w:t>
      </w:r>
    </w:p>
    <w:p w:rsidR="00782AE5" w:rsidRPr="007F69AE" w:rsidRDefault="00782AE5" w:rsidP="00782AE5">
      <w:pPr>
        <w:ind w:firstLine="567"/>
        <w:jc w:val="both"/>
        <w:rPr>
          <w:sz w:val="24"/>
          <w:szCs w:val="24"/>
        </w:rPr>
      </w:pPr>
      <w:r w:rsidRPr="007F69AE">
        <w:rPr>
          <w:sz w:val="24"/>
          <w:szCs w:val="24"/>
        </w:rPr>
        <w:t>9.1. Стороны принимают все меры к тому, чтобы любые спорные вопросы, разногласия либо претензии, касающиеся исполнения контракта, были урегулированы путём переговоров, за исключением случаев нарушения существенных условий контракта.</w:t>
      </w:r>
    </w:p>
    <w:p w:rsidR="009E68A2" w:rsidRPr="009E68A2" w:rsidRDefault="00782AE5" w:rsidP="009E68A2">
      <w:pPr>
        <w:ind w:firstLine="567"/>
        <w:jc w:val="both"/>
        <w:rPr>
          <w:sz w:val="24"/>
          <w:szCs w:val="24"/>
        </w:rPr>
      </w:pPr>
      <w:r w:rsidRPr="007F69AE">
        <w:rPr>
          <w:sz w:val="24"/>
          <w:szCs w:val="24"/>
        </w:rPr>
        <w:t xml:space="preserve">9.2. </w:t>
      </w:r>
      <w:r w:rsidR="009E68A2" w:rsidRPr="009E68A2">
        <w:rPr>
          <w:sz w:val="24"/>
          <w:szCs w:val="24"/>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по</w:t>
      </w:r>
      <w:r w:rsidR="009E68A2">
        <w:rPr>
          <w:sz w:val="24"/>
          <w:szCs w:val="24"/>
        </w:rPr>
        <w:t>рядке, определенном пунктом 13.2</w:t>
      </w:r>
      <w:r w:rsidR="009E68A2" w:rsidRPr="009E68A2">
        <w:rPr>
          <w:sz w:val="24"/>
          <w:szCs w:val="24"/>
        </w:rPr>
        <w:t xml:space="preserve"> контракта. 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rsidR="00782AE5" w:rsidRPr="007F69AE" w:rsidRDefault="00782AE5" w:rsidP="00782AE5">
      <w:pPr>
        <w:ind w:firstLine="567"/>
        <w:jc w:val="both"/>
        <w:rPr>
          <w:sz w:val="24"/>
          <w:szCs w:val="24"/>
        </w:rPr>
      </w:pPr>
      <w:r w:rsidRPr="007F69AE">
        <w:rPr>
          <w:sz w:val="24"/>
          <w:szCs w:val="24"/>
        </w:rPr>
        <w:t>9.3. Любые споры, неурегулированные во внесудебном порядке, разрешаются Арбитражным судом Тверской области.</w:t>
      </w:r>
    </w:p>
    <w:p w:rsidR="00782AE5" w:rsidRPr="007F69AE" w:rsidRDefault="00782AE5" w:rsidP="00782AE5">
      <w:pPr>
        <w:ind w:firstLine="709"/>
        <w:jc w:val="both"/>
        <w:rPr>
          <w:sz w:val="24"/>
          <w:szCs w:val="24"/>
        </w:rPr>
      </w:pPr>
    </w:p>
    <w:p w:rsidR="00782AE5" w:rsidRPr="007F69AE" w:rsidRDefault="00782AE5" w:rsidP="00782AE5">
      <w:pPr>
        <w:tabs>
          <w:tab w:val="left" w:pos="4365"/>
        </w:tabs>
        <w:ind w:firstLine="709"/>
        <w:jc w:val="center"/>
        <w:rPr>
          <w:b/>
          <w:sz w:val="24"/>
          <w:szCs w:val="24"/>
        </w:rPr>
      </w:pPr>
      <w:r w:rsidRPr="007F69AE">
        <w:rPr>
          <w:b/>
          <w:sz w:val="24"/>
          <w:szCs w:val="24"/>
        </w:rPr>
        <w:t>10. Срок действия контракта</w:t>
      </w:r>
    </w:p>
    <w:p w:rsidR="00FA49EB" w:rsidRPr="00A94404" w:rsidRDefault="00FA49EB" w:rsidP="00FA49EB">
      <w:pPr>
        <w:ind w:firstLine="567"/>
        <w:jc w:val="both"/>
        <w:rPr>
          <w:sz w:val="24"/>
          <w:szCs w:val="24"/>
        </w:rPr>
      </w:pPr>
      <w:r w:rsidRPr="000602B6">
        <w:rPr>
          <w:sz w:val="24"/>
          <w:szCs w:val="24"/>
        </w:rPr>
        <w:t>1</w:t>
      </w:r>
      <w:r>
        <w:rPr>
          <w:sz w:val="24"/>
          <w:szCs w:val="24"/>
        </w:rPr>
        <w:t>0</w:t>
      </w:r>
      <w:r w:rsidRPr="000602B6">
        <w:rPr>
          <w:sz w:val="24"/>
          <w:szCs w:val="24"/>
        </w:rPr>
        <w:t xml:space="preserve">.1. </w:t>
      </w:r>
      <w:r w:rsidRPr="00A94404">
        <w:rPr>
          <w:sz w:val="24"/>
          <w:szCs w:val="24"/>
        </w:rPr>
        <w:t>Контракт вступает в силу с даты его заключения Сторонами и действует по ________________</w:t>
      </w:r>
      <w:r w:rsidRPr="00A94404">
        <w:rPr>
          <w:sz w:val="24"/>
          <w:szCs w:val="24"/>
          <w:vertAlign w:val="superscript"/>
        </w:rPr>
        <w:footnoteReference w:id="35"/>
      </w:r>
      <w:r w:rsidRPr="00A94404">
        <w:rPr>
          <w:sz w:val="24"/>
          <w:szCs w:val="24"/>
        </w:rPr>
        <w:t xml:space="preserve">. </w:t>
      </w:r>
    </w:p>
    <w:p w:rsidR="00FA49EB" w:rsidRDefault="00FA49EB" w:rsidP="00FA49EB">
      <w:pPr>
        <w:ind w:firstLine="567"/>
        <w:jc w:val="both"/>
        <w:rPr>
          <w:sz w:val="24"/>
          <w:szCs w:val="24"/>
        </w:rPr>
      </w:pPr>
      <w:r>
        <w:rPr>
          <w:sz w:val="24"/>
          <w:szCs w:val="24"/>
        </w:rPr>
        <w:t>10</w:t>
      </w:r>
      <w:r w:rsidRPr="00A94404">
        <w:rPr>
          <w:sz w:val="24"/>
          <w:szCs w:val="24"/>
        </w:rPr>
        <w:t>.2. Окончание срока действия контракта не влечет прекращение неисполненных обязательств.</w:t>
      </w:r>
    </w:p>
    <w:p w:rsidR="00782AE5" w:rsidRPr="007F69AE" w:rsidRDefault="00782AE5" w:rsidP="00782AE5">
      <w:pPr>
        <w:ind w:firstLine="709"/>
        <w:jc w:val="both"/>
        <w:rPr>
          <w:sz w:val="24"/>
          <w:szCs w:val="24"/>
        </w:rPr>
      </w:pPr>
    </w:p>
    <w:p w:rsidR="00782AE5" w:rsidRPr="007F69AE" w:rsidRDefault="00782AE5" w:rsidP="00782AE5">
      <w:pPr>
        <w:suppressAutoHyphens/>
        <w:ind w:firstLine="709"/>
        <w:jc w:val="center"/>
        <w:rPr>
          <w:b/>
          <w:bCs/>
          <w:sz w:val="24"/>
          <w:szCs w:val="24"/>
          <w:lang w:eastAsia="ar-SA"/>
        </w:rPr>
      </w:pPr>
      <w:r w:rsidRPr="007F69AE">
        <w:rPr>
          <w:b/>
          <w:bCs/>
          <w:sz w:val="24"/>
          <w:szCs w:val="24"/>
          <w:lang w:eastAsia="ar-SA"/>
        </w:rPr>
        <w:t>11. Изменение, расторжение контракта</w:t>
      </w:r>
    </w:p>
    <w:p w:rsidR="00782AE5" w:rsidRPr="007F69AE" w:rsidRDefault="00782AE5" w:rsidP="005C1854">
      <w:pPr>
        <w:tabs>
          <w:tab w:val="left" w:pos="1134"/>
        </w:tabs>
        <w:ind w:firstLine="567"/>
        <w:jc w:val="both"/>
        <w:rPr>
          <w:sz w:val="24"/>
          <w:szCs w:val="24"/>
        </w:rPr>
      </w:pPr>
      <w:r w:rsidRPr="007F69AE">
        <w:rPr>
          <w:sz w:val="24"/>
          <w:szCs w:val="24"/>
        </w:rPr>
        <w:t xml:space="preserve">11.1. Все изменения и дополнения к контракту действительны лишь в том случае, если они совершены в письменной форме и не противоречат действующему законодательству, </w:t>
      </w:r>
      <w:r w:rsidR="007911B9" w:rsidRPr="00F05443">
        <w:rPr>
          <w:sz w:val="24"/>
          <w:szCs w:val="24"/>
        </w:rPr>
        <w:t xml:space="preserve">оформлены </w:t>
      </w:r>
      <w:r w:rsidRPr="007F69AE">
        <w:rPr>
          <w:sz w:val="24"/>
          <w:szCs w:val="24"/>
        </w:rPr>
        <w:t>в виде дополнительных соглашений, которые становятся неотъемлемой частью контракта после их подписания.</w:t>
      </w:r>
    </w:p>
    <w:p w:rsidR="00782AE5" w:rsidRPr="007F69AE" w:rsidRDefault="00782AE5" w:rsidP="005C1854">
      <w:pPr>
        <w:tabs>
          <w:tab w:val="left" w:pos="1134"/>
        </w:tabs>
        <w:suppressAutoHyphens/>
        <w:ind w:firstLine="567"/>
        <w:jc w:val="both"/>
        <w:rPr>
          <w:sz w:val="24"/>
          <w:szCs w:val="24"/>
          <w:lang w:eastAsia="ar-SA"/>
        </w:rPr>
      </w:pPr>
      <w:r w:rsidRPr="007F69AE">
        <w:rPr>
          <w:sz w:val="24"/>
          <w:szCs w:val="24"/>
          <w:lang w:eastAsia="ar-SA"/>
        </w:rPr>
        <w:t xml:space="preserve">11.2.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782AE5" w:rsidRPr="007F69AE" w:rsidRDefault="00782AE5" w:rsidP="005C1854">
      <w:pPr>
        <w:tabs>
          <w:tab w:val="left" w:pos="993"/>
          <w:tab w:val="left" w:pos="1134"/>
        </w:tabs>
        <w:suppressAutoHyphens/>
        <w:ind w:firstLine="567"/>
        <w:jc w:val="both"/>
        <w:rPr>
          <w:sz w:val="24"/>
          <w:szCs w:val="24"/>
          <w:lang w:eastAsia="ar-SA"/>
        </w:rPr>
      </w:pPr>
      <w:r w:rsidRPr="007F69AE">
        <w:rPr>
          <w:sz w:val="24"/>
          <w:szCs w:val="24"/>
          <w:lang w:eastAsia="ar-SA"/>
        </w:rPr>
        <w:t>11.3.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782AE5" w:rsidRPr="007F69AE" w:rsidRDefault="00782AE5" w:rsidP="005C1854">
      <w:pPr>
        <w:ind w:right="38" w:firstLine="567"/>
        <w:jc w:val="both"/>
        <w:rPr>
          <w:color w:val="000000"/>
          <w:sz w:val="24"/>
          <w:szCs w:val="24"/>
        </w:rPr>
      </w:pPr>
      <w:r w:rsidRPr="007F69AE">
        <w:rPr>
          <w:color w:val="000000"/>
          <w:sz w:val="24"/>
          <w:szCs w:val="24"/>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782AE5" w:rsidRPr="007F69AE" w:rsidRDefault="00782AE5" w:rsidP="005C1854">
      <w:pPr>
        <w:ind w:right="38" w:firstLine="567"/>
        <w:jc w:val="both"/>
        <w:rPr>
          <w:color w:val="000000"/>
          <w:sz w:val="24"/>
          <w:szCs w:val="24"/>
        </w:rPr>
      </w:pPr>
      <w:r w:rsidRPr="007F69AE">
        <w:rPr>
          <w:color w:val="000000"/>
          <w:sz w:val="24"/>
          <w:szCs w:val="24"/>
        </w:rPr>
        <w:t>11.5. Стороны контракта устанавливают, что нарушение услови</w:t>
      </w:r>
      <w:r w:rsidR="000510D6" w:rsidRPr="007F69AE">
        <w:rPr>
          <w:color w:val="000000"/>
          <w:sz w:val="24"/>
          <w:szCs w:val="24"/>
        </w:rPr>
        <w:t>я</w:t>
      </w:r>
      <w:r w:rsidRPr="007F69AE">
        <w:rPr>
          <w:color w:val="000000"/>
          <w:sz w:val="24"/>
          <w:szCs w:val="24"/>
        </w:rPr>
        <w:t>, указанн</w:t>
      </w:r>
      <w:r w:rsidR="000510D6" w:rsidRPr="007F69AE">
        <w:rPr>
          <w:color w:val="000000"/>
          <w:sz w:val="24"/>
          <w:szCs w:val="24"/>
        </w:rPr>
        <w:t>ого</w:t>
      </w:r>
      <w:r w:rsidRPr="007F69AE">
        <w:rPr>
          <w:color w:val="000000"/>
          <w:sz w:val="24"/>
          <w:szCs w:val="24"/>
        </w:rPr>
        <w:t xml:space="preserve"> в п</w:t>
      </w:r>
      <w:r w:rsidR="00571711" w:rsidRPr="007F69AE">
        <w:rPr>
          <w:color w:val="000000"/>
          <w:sz w:val="24"/>
          <w:szCs w:val="24"/>
        </w:rPr>
        <w:t>ункте</w:t>
      </w:r>
      <w:r w:rsidRPr="007F69AE">
        <w:rPr>
          <w:color w:val="000000"/>
          <w:sz w:val="24"/>
          <w:szCs w:val="24"/>
        </w:rPr>
        <w:t xml:space="preserve"> 3.1 является нарушением существенных условий контракта.</w:t>
      </w:r>
    </w:p>
    <w:p w:rsidR="00782AE5" w:rsidRPr="007F69AE" w:rsidRDefault="00782AE5" w:rsidP="005C1854">
      <w:pPr>
        <w:ind w:right="38" w:firstLine="567"/>
        <w:jc w:val="both"/>
        <w:rPr>
          <w:color w:val="000000"/>
          <w:sz w:val="24"/>
          <w:szCs w:val="24"/>
        </w:rPr>
      </w:pPr>
      <w:r w:rsidRPr="007F69AE">
        <w:rPr>
          <w:color w:val="000000"/>
          <w:sz w:val="24"/>
          <w:szCs w:val="24"/>
        </w:rPr>
        <w:t>11.6. Стороны в ходе исполнения контракта предусматривают следующие случаи расторжения контракта:</w:t>
      </w:r>
    </w:p>
    <w:p w:rsidR="00782AE5" w:rsidRPr="007F69AE" w:rsidRDefault="00782AE5" w:rsidP="005C1854">
      <w:pPr>
        <w:ind w:right="38" w:firstLine="567"/>
        <w:jc w:val="both"/>
        <w:rPr>
          <w:color w:val="000000"/>
          <w:sz w:val="24"/>
          <w:szCs w:val="24"/>
        </w:rPr>
      </w:pPr>
      <w:r w:rsidRPr="007F69AE">
        <w:rPr>
          <w:color w:val="000000"/>
          <w:sz w:val="24"/>
          <w:szCs w:val="24"/>
        </w:rPr>
        <w:t>11.6.1. Основания расторжения контракта в связи с односторонним отказом от исполнения контракта по инициативе Заказчика:</w:t>
      </w:r>
    </w:p>
    <w:p w:rsidR="0002117C" w:rsidRPr="0002117C" w:rsidRDefault="0002117C" w:rsidP="0002117C">
      <w:pPr>
        <w:autoSpaceDE w:val="0"/>
        <w:autoSpaceDN w:val="0"/>
        <w:adjustRightInd w:val="0"/>
        <w:ind w:firstLine="567"/>
        <w:jc w:val="both"/>
        <w:rPr>
          <w:color w:val="000000"/>
          <w:sz w:val="24"/>
          <w:szCs w:val="24"/>
        </w:rPr>
      </w:pPr>
      <w:r w:rsidRPr="0002117C">
        <w:rPr>
          <w:color w:val="000000"/>
          <w:sz w:val="24"/>
          <w:szCs w:val="24"/>
        </w:rPr>
        <w:t>1</w:t>
      </w:r>
      <w:r>
        <w:rPr>
          <w:color w:val="000000"/>
          <w:sz w:val="24"/>
          <w:szCs w:val="24"/>
        </w:rPr>
        <w:t>1</w:t>
      </w:r>
      <w:r w:rsidRPr="0002117C">
        <w:rPr>
          <w:color w:val="000000"/>
          <w:sz w:val="24"/>
          <w:szCs w:val="24"/>
        </w:rPr>
        <w:t xml:space="preserve">.6.1.1. Если в ходе исполнения контракта установлено, что: </w:t>
      </w:r>
    </w:p>
    <w:p w:rsidR="0002117C" w:rsidRPr="0002117C" w:rsidRDefault="0002117C" w:rsidP="0002117C">
      <w:pPr>
        <w:autoSpaceDE w:val="0"/>
        <w:autoSpaceDN w:val="0"/>
        <w:adjustRightInd w:val="0"/>
        <w:ind w:firstLine="540"/>
        <w:jc w:val="both"/>
        <w:rPr>
          <w:color w:val="000000"/>
          <w:sz w:val="24"/>
          <w:szCs w:val="24"/>
        </w:rPr>
      </w:pPr>
      <w:r>
        <w:rPr>
          <w:color w:val="000000"/>
          <w:sz w:val="24"/>
          <w:szCs w:val="24"/>
        </w:rPr>
        <w:t xml:space="preserve"> </w:t>
      </w:r>
      <w:r w:rsidRPr="0002117C">
        <w:rPr>
          <w:color w:val="000000"/>
          <w:sz w:val="24"/>
          <w:szCs w:val="24"/>
        </w:rPr>
        <w:t xml:space="preserve">а) Исполнитель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 44 ФЗ) и (или) поставляемому товару; </w:t>
      </w:r>
    </w:p>
    <w:p w:rsidR="00782AE5" w:rsidRPr="007F69AE" w:rsidRDefault="0002117C" w:rsidP="0002117C">
      <w:pPr>
        <w:ind w:right="38" w:firstLine="567"/>
        <w:jc w:val="both"/>
        <w:rPr>
          <w:color w:val="000000"/>
          <w:sz w:val="24"/>
          <w:szCs w:val="24"/>
        </w:rPr>
      </w:pPr>
      <w:r w:rsidRPr="0002117C">
        <w:rPr>
          <w:color w:val="000000"/>
          <w:sz w:val="24"/>
          <w:szCs w:val="24"/>
        </w:rPr>
        <w:t>б) при определении Исполнителя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Исполнителя.</w:t>
      </w:r>
      <w:r w:rsidR="006B36D9" w:rsidRPr="007F69AE">
        <w:rPr>
          <w:color w:val="000000"/>
          <w:sz w:val="24"/>
          <w:szCs w:val="24"/>
        </w:rPr>
        <w:tab/>
      </w:r>
    </w:p>
    <w:p w:rsidR="00782AE5" w:rsidRPr="007F69AE" w:rsidRDefault="00782AE5" w:rsidP="005C1854">
      <w:pPr>
        <w:ind w:right="38" w:firstLine="567"/>
        <w:jc w:val="both"/>
        <w:rPr>
          <w:color w:val="000000"/>
          <w:sz w:val="24"/>
          <w:szCs w:val="24"/>
        </w:rPr>
      </w:pPr>
      <w:r w:rsidRPr="007F69AE">
        <w:rPr>
          <w:color w:val="000000"/>
          <w:sz w:val="24"/>
          <w:szCs w:val="24"/>
        </w:rPr>
        <w:t>11.6.1.2. В случае, если по результатам экспертизы результата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782AE5" w:rsidRPr="007F69AE" w:rsidRDefault="00782AE5" w:rsidP="005C1854">
      <w:pPr>
        <w:ind w:right="38" w:firstLine="567"/>
        <w:jc w:val="both"/>
        <w:rPr>
          <w:color w:val="000000"/>
          <w:sz w:val="24"/>
          <w:szCs w:val="24"/>
        </w:rPr>
      </w:pPr>
      <w:r w:rsidRPr="007F69AE">
        <w:rPr>
          <w:color w:val="000000"/>
          <w:sz w:val="24"/>
          <w:szCs w:val="24"/>
        </w:rPr>
        <w:t>11.6.1.3. В случае нарушения условий контракта, являющихся существенными.</w:t>
      </w:r>
    </w:p>
    <w:p w:rsidR="00782AE5" w:rsidRPr="007F69AE" w:rsidRDefault="00782AE5" w:rsidP="005C1854">
      <w:pPr>
        <w:ind w:right="38" w:firstLine="567"/>
        <w:jc w:val="both"/>
        <w:rPr>
          <w:color w:val="000000"/>
          <w:sz w:val="24"/>
          <w:szCs w:val="24"/>
        </w:rPr>
      </w:pPr>
      <w:r w:rsidRPr="007F69AE">
        <w:rPr>
          <w:color w:val="000000"/>
          <w:sz w:val="24"/>
          <w:szCs w:val="24"/>
        </w:rPr>
        <w:t xml:space="preserve">11.7. Расторжение контракта по соглашению </w:t>
      </w:r>
      <w:r w:rsidR="008C0453" w:rsidRPr="007F69AE">
        <w:rPr>
          <w:color w:val="000000"/>
          <w:sz w:val="24"/>
          <w:szCs w:val="24"/>
        </w:rPr>
        <w:t>С</w:t>
      </w:r>
      <w:r w:rsidRPr="007F69AE">
        <w:rPr>
          <w:color w:val="000000"/>
          <w:sz w:val="24"/>
          <w:szCs w:val="24"/>
        </w:rPr>
        <w:t>торон о</w:t>
      </w:r>
      <w:r w:rsidR="00A52E6C" w:rsidRPr="007F69AE">
        <w:rPr>
          <w:color w:val="000000"/>
          <w:sz w:val="24"/>
          <w:szCs w:val="24"/>
        </w:rPr>
        <w:t>существляется</w:t>
      </w:r>
      <w:r w:rsidRPr="007F69AE">
        <w:rPr>
          <w:color w:val="000000"/>
          <w:sz w:val="24"/>
          <w:szCs w:val="24"/>
        </w:rPr>
        <w:t xml:space="preserve">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w:t>
      </w:r>
      <w:r w:rsidR="0075415E" w:rsidRPr="007F69AE">
        <w:rPr>
          <w:color w:val="000000"/>
          <w:sz w:val="24"/>
          <w:szCs w:val="24"/>
        </w:rPr>
        <w:t>С</w:t>
      </w:r>
      <w:r w:rsidRPr="007F69AE">
        <w:rPr>
          <w:color w:val="000000"/>
          <w:sz w:val="24"/>
          <w:szCs w:val="24"/>
        </w:rPr>
        <w:t>торон, должна дать ответ по существу в срок не превышающий 5 (пяти) дней с даты его получения.</w:t>
      </w:r>
    </w:p>
    <w:p w:rsidR="00782AE5" w:rsidRPr="007F69AE" w:rsidRDefault="00782AE5" w:rsidP="005C1854">
      <w:pPr>
        <w:ind w:right="38" w:firstLine="567"/>
        <w:jc w:val="both"/>
        <w:rPr>
          <w:color w:val="000000"/>
          <w:sz w:val="24"/>
          <w:szCs w:val="24"/>
        </w:rPr>
      </w:pPr>
      <w:r w:rsidRPr="007F69AE">
        <w:rPr>
          <w:color w:val="000000"/>
          <w:sz w:val="24"/>
          <w:szCs w:val="24"/>
        </w:rPr>
        <w:t>11.8. Расторжение контракта в одностороннем порядке осуществляется с соблюдением требований статьи 95 Закона № 44-ФЗ.</w:t>
      </w:r>
    </w:p>
    <w:p w:rsidR="00782AE5" w:rsidRPr="007F69AE" w:rsidRDefault="00782AE5" w:rsidP="005C1854">
      <w:pPr>
        <w:ind w:firstLine="567"/>
        <w:jc w:val="both"/>
        <w:rPr>
          <w:sz w:val="24"/>
          <w:szCs w:val="24"/>
        </w:rPr>
      </w:pPr>
    </w:p>
    <w:p w:rsidR="00782AE5" w:rsidRPr="007F69AE" w:rsidRDefault="00782AE5" w:rsidP="00782AE5">
      <w:pPr>
        <w:spacing w:before="40"/>
        <w:ind w:firstLine="709"/>
        <w:jc w:val="center"/>
        <w:rPr>
          <w:b/>
          <w:caps/>
          <w:sz w:val="24"/>
          <w:szCs w:val="24"/>
        </w:rPr>
      </w:pPr>
      <w:r w:rsidRPr="007F69AE">
        <w:rPr>
          <w:b/>
          <w:caps/>
          <w:sz w:val="24"/>
          <w:szCs w:val="24"/>
        </w:rPr>
        <w:t>12. К</w:t>
      </w:r>
      <w:r w:rsidRPr="007F69AE">
        <w:rPr>
          <w:b/>
          <w:sz w:val="24"/>
          <w:szCs w:val="24"/>
        </w:rPr>
        <w:t>онфиденциальность</w:t>
      </w:r>
    </w:p>
    <w:p w:rsidR="00782AE5" w:rsidRPr="007F69AE" w:rsidRDefault="00782AE5" w:rsidP="00782AE5">
      <w:pPr>
        <w:ind w:firstLine="567"/>
        <w:jc w:val="both"/>
        <w:rPr>
          <w:sz w:val="24"/>
          <w:szCs w:val="24"/>
        </w:rPr>
      </w:pPr>
      <w:r w:rsidRPr="007F69AE">
        <w:rPr>
          <w:sz w:val="24"/>
          <w:szCs w:val="24"/>
        </w:rPr>
        <w:t>12.1.</w:t>
      </w:r>
      <w:r w:rsidRPr="007F69AE">
        <w:rPr>
          <w:sz w:val="24"/>
          <w:szCs w:val="24"/>
        </w:rPr>
        <w:tab/>
        <w:t>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персональных данных».</w:t>
      </w:r>
    </w:p>
    <w:p w:rsidR="00782AE5" w:rsidRPr="007F69AE" w:rsidRDefault="00782AE5" w:rsidP="00782AE5">
      <w:pPr>
        <w:ind w:firstLine="567"/>
        <w:jc w:val="both"/>
        <w:rPr>
          <w:sz w:val="24"/>
          <w:szCs w:val="24"/>
        </w:rPr>
      </w:pPr>
      <w:r w:rsidRPr="007F69AE">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782AE5" w:rsidRPr="007F69AE" w:rsidRDefault="00782AE5" w:rsidP="00782AE5">
      <w:pPr>
        <w:ind w:firstLine="567"/>
        <w:jc w:val="both"/>
        <w:rPr>
          <w:color w:val="000000"/>
          <w:sz w:val="24"/>
          <w:szCs w:val="24"/>
        </w:rPr>
      </w:pPr>
      <w:r w:rsidRPr="007F69AE">
        <w:rPr>
          <w:sz w:val="24"/>
          <w:szCs w:val="24"/>
        </w:rPr>
        <w:t xml:space="preserve">12.2. </w:t>
      </w:r>
      <w:r w:rsidRPr="007F69AE">
        <w:rPr>
          <w:color w:val="000000"/>
          <w:sz w:val="24"/>
          <w:szCs w:val="24"/>
        </w:rPr>
        <w:t>Исполнитель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Исполнитель обязуется не использовать факты или информацию, полученные при исполнении контракта, для любых целей без предварительного согласия Заказчика.</w:t>
      </w:r>
    </w:p>
    <w:p w:rsidR="00782AE5" w:rsidRPr="007F69AE" w:rsidRDefault="00782AE5" w:rsidP="00782AE5">
      <w:pPr>
        <w:ind w:firstLine="567"/>
        <w:jc w:val="both"/>
        <w:rPr>
          <w:color w:val="000000"/>
          <w:sz w:val="24"/>
          <w:szCs w:val="24"/>
        </w:rPr>
      </w:pPr>
      <w:r w:rsidRPr="007F69AE">
        <w:rPr>
          <w:color w:val="000000"/>
          <w:sz w:val="24"/>
          <w:szCs w:val="24"/>
        </w:rPr>
        <w:t>Обязательства конфиденциальности, возложенные на Исполнителя контрактом, не распространяются на общедоступную информацию.</w:t>
      </w:r>
    </w:p>
    <w:p w:rsidR="00782AE5" w:rsidRPr="007F69AE" w:rsidRDefault="00782AE5" w:rsidP="00782AE5">
      <w:pPr>
        <w:ind w:firstLine="567"/>
        <w:jc w:val="both"/>
        <w:rPr>
          <w:color w:val="000000"/>
          <w:sz w:val="24"/>
          <w:szCs w:val="24"/>
        </w:rPr>
      </w:pPr>
      <w:r w:rsidRPr="007F69AE">
        <w:rPr>
          <w:color w:val="000000"/>
          <w:sz w:val="24"/>
          <w:szCs w:val="24"/>
        </w:rPr>
        <w:t>Исполнитель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782AE5" w:rsidRPr="007F69AE" w:rsidRDefault="00782AE5" w:rsidP="00782AE5">
      <w:pPr>
        <w:ind w:firstLine="709"/>
        <w:jc w:val="both"/>
        <w:rPr>
          <w:color w:val="000000"/>
          <w:sz w:val="24"/>
          <w:szCs w:val="24"/>
        </w:rPr>
      </w:pPr>
    </w:p>
    <w:p w:rsidR="00782AE5" w:rsidRPr="007F69AE" w:rsidRDefault="00782AE5" w:rsidP="00782AE5">
      <w:pPr>
        <w:ind w:firstLine="709"/>
        <w:jc w:val="center"/>
        <w:rPr>
          <w:b/>
          <w:sz w:val="24"/>
          <w:szCs w:val="24"/>
        </w:rPr>
      </w:pPr>
      <w:r w:rsidRPr="007F69AE">
        <w:rPr>
          <w:b/>
          <w:sz w:val="24"/>
          <w:szCs w:val="24"/>
        </w:rPr>
        <w:t>13. Заключительные положения</w:t>
      </w:r>
    </w:p>
    <w:p w:rsidR="00782AE5" w:rsidRPr="007F69AE" w:rsidRDefault="00782AE5" w:rsidP="00782AE5">
      <w:pPr>
        <w:widowControl w:val="0"/>
        <w:ind w:firstLine="567"/>
        <w:jc w:val="both"/>
        <w:rPr>
          <w:sz w:val="24"/>
          <w:szCs w:val="24"/>
        </w:rPr>
      </w:pPr>
      <w:r w:rsidRPr="007F69AE">
        <w:rPr>
          <w:sz w:val="24"/>
          <w:szCs w:val="24"/>
        </w:rPr>
        <w:t>13.1. Вся относящаяся переписка и другая документация, которой обмениваются Стороны, должна быть выполнена на русском языке.</w:t>
      </w:r>
    </w:p>
    <w:p w:rsidR="00EE3CE1" w:rsidRPr="00EE3CE1" w:rsidRDefault="00782AE5" w:rsidP="00EE3CE1">
      <w:pPr>
        <w:ind w:firstLine="540"/>
        <w:jc w:val="both"/>
        <w:rPr>
          <w:sz w:val="24"/>
          <w:szCs w:val="24"/>
        </w:rPr>
      </w:pPr>
      <w:r w:rsidRPr="007F69AE">
        <w:rPr>
          <w:sz w:val="24"/>
          <w:szCs w:val="24"/>
        </w:rPr>
        <w:t xml:space="preserve">13.2. </w:t>
      </w:r>
      <w:r w:rsidR="00EE3CE1" w:rsidRPr="00EE3CE1">
        <w:rPr>
          <w:sz w:val="24"/>
          <w:szCs w:val="24"/>
        </w:rPr>
        <w:t xml:space="preserve">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 </w:t>
      </w:r>
    </w:p>
    <w:p w:rsidR="00782AE5" w:rsidRPr="007F69AE" w:rsidRDefault="00782AE5" w:rsidP="00EE3CE1">
      <w:pPr>
        <w:ind w:right="38" w:firstLine="567"/>
        <w:jc w:val="both"/>
        <w:rPr>
          <w:sz w:val="24"/>
          <w:szCs w:val="24"/>
        </w:rPr>
      </w:pPr>
      <w:r w:rsidRPr="007F69AE">
        <w:rPr>
          <w:sz w:val="24"/>
          <w:szCs w:val="24"/>
        </w:rPr>
        <w:t xml:space="preserve">13.3. Стороны обязаны в </w:t>
      </w:r>
      <w:r w:rsidR="00320E15" w:rsidRPr="007F69AE">
        <w:rPr>
          <w:sz w:val="24"/>
          <w:szCs w:val="24"/>
        </w:rPr>
        <w:t xml:space="preserve">течении </w:t>
      </w:r>
      <w:r w:rsidRPr="007F69AE">
        <w:rPr>
          <w:sz w:val="24"/>
          <w:szCs w:val="24"/>
        </w:rPr>
        <w:t>3</w:t>
      </w:r>
      <w:r w:rsidR="00320E15" w:rsidRPr="007F69AE">
        <w:rPr>
          <w:sz w:val="24"/>
          <w:szCs w:val="24"/>
        </w:rPr>
        <w:t xml:space="preserve"> (трех)</w:t>
      </w:r>
      <w:r w:rsidRPr="007F69AE">
        <w:rPr>
          <w:sz w:val="24"/>
          <w:szCs w:val="24"/>
        </w:rPr>
        <w:t xml:space="preserve"> дней проинформировать друг друга об изменении адресов местонахождения, банковских реквизитов и адресов электронной почты.</w:t>
      </w:r>
    </w:p>
    <w:p w:rsidR="00782AE5" w:rsidRPr="007F69AE" w:rsidRDefault="00782AE5" w:rsidP="00782AE5">
      <w:pPr>
        <w:widowControl w:val="0"/>
        <w:ind w:firstLine="567"/>
        <w:jc w:val="both"/>
        <w:rPr>
          <w:sz w:val="24"/>
          <w:szCs w:val="24"/>
        </w:rPr>
      </w:pPr>
      <w:r w:rsidRPr="007F69AE">
        <w:rPr>
          <w:sz w:val="24"/>
          <w:szCs w:val="24"/>
        </w:rPr>
        <w:t>13.4. Все приложения, дополнения и изменения являются неотъемлемой частью контракта.</w:t>
      </w:r>
    </w:p>
    <w:p w:rsidR="00782AE5" w:rsidRPr="007F69AE" w:rsidRDefault="00782AE5" w:rsidP="00782AE5">
      <w:pPr>
        <w:widowControl w:val="0"/>
        <w:tabs>
          <w:tab w:val="left" w:pos="7200"/>
        </w:tabs>
        <w:ind w:firstLine="567"/>
        <w:jc w:val="both"/>
        <w:rPr>
          <w:sz w:val="24"/>
          <w:szCs w:val="24"/>
        </w:rPr>
      </w:pPr>
      <w:r w:rsidRPr="007F69AE">
        <w:rPr>
          <w:sz w:val="24"/>
          <w:szCs w:val="24"/>
        </w:rPr>
        <w:t>13.5. По всем вопросам, не оговорённым контрактом, Стороны руководствуются действующим законодательством.</w:t>
      </w:r>
    </w:p>
    <w:p w:rsidR="00782AE5" w:rsidRPr="007F69AE" w:rsidRDefault="00782AE5" w:rsidP="00782AE5">
      <w:pPr>
        <w:widowControl w:val="0"/>
        <w:tabs>
          <w:tab w:val="left" w:pos="7200"/>
        </w:tabs>
        <w:ind w:firstLine="567"/>
        <w:jc w:val="both"/>
        <w:rPr>
          <w:sz w:val="24"/>
          <w:szCs w:val="24"/>
        </w:rPr>
      </w:pPr>
      <w:r w:rsidRPr="007F69AE">
        <w:rPr>
          <w:sz w:val="24"/>
          <w:szCs w:val="24"/>
        </w:rPr>
        <w:t>13.6.  К контракту прилагается и является его неотъемлемой частью:</w:t>
      </w:r>
    </w:p>
    <w:p w:rsidR="00782AE5" w:rsidRPr="007F69AE" w:rsidRDefault="00782AE5" w:rsidP="00782AE5">
      <w:pPr>
        <w:ind w:firstLine="567"/>
        <w:contextualSpacing/>
        <w:jc w:val="both"/>
        <w:rPr>
          <w:sz w:val="24"/>
          <w:szCs w:val="24"/>
        </w:rPr>
      </w:pPr>
      <w:r w:rsidRPr="007F69AE">
        <w:rPr>
          <w:sz w:val="24"/>
          <w:szCs w:val="24"/>
        </w:rPr>
        <w:t xml:space="preserve">Приложение № 1 - </w:t>
      </w:r>
      <w:r w:rsidR="00D917D0">
        <w:rPr>
          <w:sz w:val="24"/>
          <w:szCs w:val="24"/>
        </w:rPr>
        <w:t>Описание объекта закупки (т</w:t>
      </w:r>
      <w:r w:rsidR="006B36D9" w:rsidRPr="007F69AE">
        <w:rPr>
          <w:sz w:val="24"/>
          <w:szCs w:val="24"/>
        </w:rPr>
        <w:t>ехническое задание).</w:t>
      </w:r>
    </w:p>
    <w:p w:rsidR="006B36D9" w:rsidRPr="007F69AE" w:rsidRDefault="00782AE5" w:rsidP="005C1854">
      <w:pPr>
        <w:ind w:firstLine="567"/>
        <w:jc w:val="both"/>
        <w:rPr>
          <w:sz w:val="24"/>
          <w:szCs w:val="24"/>
        </w:rPr>
      </w:pPr>
      <w:r w:rsidRPr="007F69AE">
        <w:rPr>
          <w:sz w:val="24"/>
          <w:szCs w:val="24"/>
        </w:rPr>
        <w:t>Приложение № 2 - Тарифы на автотранспортные услуги.</w:t>
      </w:r>
    </w:p>
    <w:p w:rsidR="005C1854" w:rsidRPr="007F69AE" w:rsidRDefault="005C1854" w:rsidP="005C1854">
      <w:pPr>
        <w:ind w:firstLine="567"/>
        <w:jc w:val="both"/>
        <w:rPr>
          <w:sz w:val="24"/>
          <w:szCs w:val="24"/>
        </w:rPr>
      </w:pPr>
    </w:p>
    <w:p w:rsidR="00B757F5" w:rsidRDefault="00B757F5" w:rsidP="00782AE5">
      <w:pPr>
        <w:spacing w:after="200" w:line="276" w:lineRule="auto"/>
        <w:ind w:right="187" w:firstLine="709"/>
        <w:jc w:val="center"/>
        <w:rPr>
          <w:b/>
          <w:sz w:val="24"/>
          <w:szCs w:val="24"/>
        </w:rPr>
      </w:pPr>
    </w:p>
    <w:p w:rsidR="00B757F5" w:rsidRDefault="00B757F5" w:rsidP="00782AE5">
      <w:pPr>
        <w:spacing w:after="200" w:line="276" w:lineRule="auto"/>
        <w:ind w:right="187" w:firstLine="709"/>
        <w:jc w:val="center"/>
        <w:rPr>
          <w:b/>
          <w:sz w:val="24"/>
          <w:szCs w:val="24"/>
        </w:rPr>
      </w:pPr>
    </w:p>
    <w:p w:rsidR="00782AE5" w:rsidRPr="007F69AE" w:rsidRDefault="00782AE5" w:rsidP="00782AE5">
      <w:pPr>
        <w:spacing w:after="200" w:line="276" w:lineRule="auto"/>
        <w:ind w:right="187" w:firstLine="709"/>
        <w:jc w:val="center"/>
        <w:rPr>
          <w:sz w:val="24"/>
          <w:szCs w:val="24"/>
        </w:rPr>
      </w:pPr>
      <w:r w:rsidRPr="007F69AE">
        <w:rPr>
          <w:b/>
          <w:sz w:val="24"/>
          <w:szCs w:val="24"/>
        </w:rPr>
        <w:t>14. Адреса, реквизиты и подписи Сторон</w:t>
      </w:r>
    </w:p>
    <w:tbl>
      <w:tblPr>
        <w:tblW w:w="10031" w:type="dxa"/>
        <w:tblLayout w:type="fixed"/>
        <w:tblLook w:val="0000" w:firstRow="0" w:lastRow="0" w:firstColumn="0" w:lastColumn="0" w:noHBand="0" w:noVBand="0"/>
      </w:tblPr>
      <w:tblGrid>
        <w:gridCol w:w="4503"/>
        <w:gridCol w:w="5528"/>
      </w:tblGrid>
      <w:tr w:rsidR="00782AE5" w:rsidRPr="007F69AE" w:rsidTr="00E50D69">
        <w:trPr>
          <w:trHeight w:val="283"/>
        </w:trPr>
        <w:tc>
          <w:tcPr>
            <w:tcW w:w="4503" w:type="dxa"/>
          </w:tcPr>
          <w:p w:rsidR="00782AE5" w:rsidRPr="007F69AE" w:rsidRDefault="00782AE5" w:rsidP="00782AE5">
            <w:pPr>
              <w:jc w:val="both"/>
              <w:rPr>
                <w:b/>
                <w:sz w:val="24"/>
                <w:szCs w:val="24"/>
              </w:rPr>
            </w:pPr>
            <w:r w:rsidRPr="007F69AE">
              <w:rPr>
                <w:b/>
                <w:sz w:val="24"/>
                <w:szCs w:val="24"/>
              </w:rPr>
              <w:t>Заказчик</w:t>
            </w:r>
          </w:p>
          <w:p w:rsidR="00782AE5" w:rsidRPr="007F69AE" w:rsidRDefault="00782AE5" w:rsidP="00782AE5">
            <w:pPr>
              <w:jc w:val="both"/>
              <w:rPr>
                <w:b/>
                <w:sz w:val="24"/>
                <w:szCs w:val="24"/>
              </w:rPr>
            </w:pPr>
          </w:p>
          <w:p w:rsidR="00782AE5" w:rsidRPr="007F69AE" w:rsidRDefault="00782AE5" w:rsidP="00782AE5">
            <w:pPr>
              <w:jc w:val="both"/>
              <w:rPr>
                <w:sz w:val="24"/>
                <w:szCs w:val="24"/>
              </w:rPr>
            </w:pPr>
            <w:r w:rsidRPr="007F69AE">
              <w:rPr>
                <w:sz w:val="24"/>
                <w:szCs w:val="24"/>
              </w:rPr>
              <w:t>Наименование:</w:t>
            </w:r>
          </w:p>
          <w:p w:rsidR="00782AE5" w:rsidRPr="007F69AE" w:rsidRDefault="00782AE5" w:rsidP="00782AE5">
            <w:pPr>
              <w:jc w:val="both"/>
              <w:rPr>
                <w:sz w:val="24"/>
                <w:szCs w:val="24"/>
              </w:rPr>
            </w:pPr>
            <w:r w:rsidRPr="007F69AE">
              <w:rPr>
                <w:sz w:val="24"/>
                <w:szCs w:val="24"/>
              </w:rPr>
              <w:t>Адрес места нахождения:</w:t>
            </w:r>
          </w:p>
          <w:p w:rsidR="00782AE5" w:rsidRPr="007F69AE" w:rsidRDefault="00782AE5" w:rsidP="00782AE5">
            <w:pPr>
              <w:jc w:val="both"/>
              <w:rPr>
                <w:sz w:val="24"/>
                <w:szCs w:val="24"/>
              </w:rPr>
            </w:pPr>
            <w:r w:rsidRPr="007F69AE">
              <w:rPr>
                <w:sz w:val="24"/>
                <w:szCs w:val="24"/>
              </w:rPr>
              <w:t>Почтовый адрес (при наличии):</w:t>
            </w:r>
          </w:p>
          <w:p w:rsidR="00782AE5" w:rsidRPr="007F69AE" w:rsidRDefault="00782AE5" w:rsidP="00782AE5">
            <w:pPr>
              <w:jc w:val="both"/>
              <w:rPr>
                <w:sz w:val="24"/>
                <w:szCs w:val="24"/>
              </w:rPr>
            </w:pPr>
            <w:r w:rsidRPr="007F69AE">
              <w:rPr>
                <w:sz w:val="24"/>
                <w:szCs w:val="24"/>
              </w:rPr>
              <w:t>ИНН:</w:t>
            </w:r>
          </w:p>
          <w:p w:rsidR="00782AE5" w:rsidRPr="007F69AE" w:rsidRDefault="00782AE5" w:rsidP="00782AE5">
            <w:pPr>
              <w:jc w:val="both"/>
              <w:rPr>
                <w:sz w:val="24"/>
                <w:szCs w:val="24"/>
              </w:rPr>
            </w:pPr>
            <w:r w:rsidRPr="007F69AE">
              <w:rPr>
                <w:sz w:val="24"/>
                <w:szCs w:val="24"/>
              </w:rPr>
              <w:t>КПП:</w:t>
            </w:r>
          </w:p>
          <w:p w:rsidR="00782AE5" w:rsidRPr="007F69AE" w:rsidRDefault="00782AE5" w:rsidP="00782AE5">
            <w:pPr>
              <w:jc w:val="both"/>
              <w:rPr>
                <w:sz w:val="24"/>
                <w:szCs w:val="24"/>
              </w:rPr>
            </w:pPr>
            <w:r w:rsidRPr="007F69AE">
              <w:rPr>
                <w:sz w:val="24"/>
                <w:szCs w:val="24"/>
              </w:rPr>
              <w:t>Банк:</w:t>
            </w:r>
          </w:p>
          <w:p w:rsidR="00782AE5" w:rsidRPr="007F69AE" w:rsidRDefault="00782AE5" w:rsidP="00782AE5">
            <w:pPr>
              <w:jc w:val="both"/>
              <w:rPr>
                <w:sz w:val="24"/>
                <w:szCs w:val="24"/>
              </w:rPr>
            </w:pPr>
            <w:r w:rsidRPr="007F69AE">
              <w:rPr>
                <w:sz w:val="24"/>
                <w:szCs w:val="24"/>
              </w:rPr>
              <w:t xml:space="preserve">р/с </w:t>
            </w:r>
          </w:p>
          <w:p w:rsidR="00782AE5" w:rsidRPr="007F69AE" w:rsidRDefault="00782AE5" w:rsidP="00782AE5">
            <w:pPr>
              <w:jc w:val="both"/>
              <w:rPr>
                <w:sz w:val="24"/>
                <w:szCs w:val="24"/>
              </w:rPr>
            </w:pPr>
            <w:r w:rsidRPr="007F69AE">
              <w:rPr>
                <w:sz w:val="24"/>
                <w:szCs w:val="24"/>
              </w:rPr>
              <w:t>л/с</w:t>
            </w:r>
          </w:p>
          <w:p w:rsidR="00782AE5" w:rsidRPr="007F69AE" w:rsidRDefault="00782AE5" w:rsidP="00782AE5">
            <w:pPr>
              <w:jc w:val="both"/>
              <w:rPr>
                <w:sz w:val="24"/>
                <w:szCs w:val="24"/>
              </w:rPr>
            </w:pPr>
            <w:r w:rsidRPr="007F69AE">
              <w:rPr>
                <w:sz w:val="24"/>
                <w:szCs w:val="24"/>
              </w:rPr>
              <w:t>к/с</w:t>
            </w:r>
          </w:p>
          <w:p w:rsidR="00782AE5" w:rsidRPr="007F69AE" w:rsidRDefault="00782AE5" w:rsidP="00782AE5">
            <w:pPr>
              <w:jc w:val="both"/>
              <w:rPr>
                <w:sz w:val="24"/>
                <w:szCs w:val="24"/>
              </w:rPr>
            </w:pPr>
            <w:r w:rsidRPr="007F69AE">
              <w:rPr>
                <w:sz w:val="24"/>
                <w:szCs w:val="24"/>
              </w:rPr>
              <w:t>БИК:</w:t>
            </w:r>
          </w:p>
          <w:p w:rsidR="00782AE5" w:rsidRPr="007F69AE" w:rsidRDefault="00782AE5" w:rsidP="00782AE5">
            <w:pPr>
              <w:jc w:val="both"/>
              <w:rPr>
                <w:sz w:val="24"/>
                <w:szCs w:val="24"/>
              </w:rPr>
            </w:pPr>
            <w:r w:rsidRPr="007F69AE">
              <w:rPr>
                <w:sz w:val="24"/>
                <w:szCs w:val="24"/>
              </w:rPr>
              <w:t>ОКТМО:</w:t>
            </w:r>
          </w:p>
          <w:p w:rsidR="00782AE5" w:rsidRPr="007F69AE" w:rsidRDefault="00782AE5" w:rsidP="00782AE5">
            <w:pPr>
              <w:jc w:val="both"/>
              <w:rPr>
                <w:sz w:val="24"/>
                <w:szCs w:val="24"/>
              </w:rPr>
            </w:pPr>
            <w:r w:rsidRPr="007F69AE">
              <w:rPr>
                <w:sz w:val="24"/>
                <w:szCs w:val="24"/>
              </w:rPr>
              <w:t>ОКПО:</w:t>
            </w:r>
          </w:p>
          <w:p w:rsidR="00782AE5" w:rsidRPr="007F69AE" w:rsidRDefault="00782AE5" w:rsidP="00782AE5">
            <w:pPr>
              <w:jc w:val="both"/>
              <w:rPr>
                <w:sz w:val="24"/>
                <w:szCs w:val="24"/>
              </w:rPr>
            </w:pPr>
            <w:r w:rsidRPr="007F69AE">
              <w:rPr>
                <w:sz w:val="24"/>
                <w:szCs w:val="24"/>
              </w:rPr>
              <w:t>ОГРН:</w:t>
            </w:r>
          </w:p>
          <w:p w:rsidR="00782AE5" w:rsidRPr="007F69AE" w:rsidRDefault="00782AE5" w:rsidP="00782AE5">
            <w:pPr>
              <w:jc w:val="both"/>
              <w:rPr>
                <w:sz w:val="24"/>
                <w:szCs w:val="24"/>
              </w:rPr>
            </w:pPr>
            <w:r w:rsidRPr="007F69AE">
              <w:rPr>
                <w:sz w:val="24"/>
                <w:szCs w:val="24"/>
              </w:rPr>
              <w:t>Адрес электронной почты:</w:t>
            </w:r>
          </w:p>
          <w:p w:rsidR="00782AE5" w:rsidRPr="007F69AE" w:rsidRDefault="00782AE5" w:rsidP="00782AE5">
            <w:pPr>
              <w:jc w:val="both"/>
              <w:rPr>
                <w:sz w:val="24"/>
                <w:szCs w:val="24"/>
              </w:rPr>
            </w:pPr>
            <w:r w:rsidRPr="007F69AE">
              <w:rPr>
                <w:sz w:val="24"/>
                <w:szCs w:val="24"/>
              </w:rPr>
              <w:t>Контактный телефон (факс):</w:t>
            </w:r>
          </w:p>
          <w:p w:rsidR="00782AE5" w:rsidRPr="007F69AE" w:rsidRDefault="00782AE5" w:rsidP="00782AE5">
            <w:pPr>
              <w:jc w:val="both"/>
              <w:rPr>
                <w:sz w:val="24"/>
                <w:szCs w:val="24"/>
              </w:rPr>
            </w:pPr>
          </w:p>
          <w:p w:rsidR="00782AE5" w:rsidRPr="007F69AE" w:rsidRDefault="00782AE5" w:rsidP="00782AE5">
            <w:pPr>
              <w:jc w:val="both"/>
              <w:rPr>
                <w:sz w:val="24"/>
                <w:szCs w:val="24"/>
              </w:rPr>
            </w:pPr>
            <w:r w:rsidRPr="007F69AE">
              <w:rPr>
                <w:sz w:val="24"/>
                <w:szCs w:val="24"/>
              </w:rPr>
              <w:t xml:space="preserve">От Заказчика </w:t>
            </w:r>
          </w:p>
          <w:p w:rsidR="00782AE5" w:rsidRPr="007F69AE" w:rsidRDefault="00782AE5" w:rsidP="00782AE5">
            <w:pPr>
              <w:jc w:val="both"/>
              <w:rPr>
                <w:sz w:val="24"/>
                <w:szCs w:val="24"/>
              </w:rPr>
            </w:pPr>
            <w:r w:rsidRPr="007F69AE">
              <w:rPr>
                <w:sz w:val="24"/>
                <w:szCs w:val="24"/>
              </w:rPr>
              <w:t>_________________</w:t>
            </w:r>
          </w:p>
          <w:p w:rsidR="00782AE5" w:rsidRPr="007F69AE" w:rsidRDefault="00782AE5" w:rsidP="00A65B81">
            <w:pPr>
              <w:ind w:right="187"/>
              <w:rPr>
                <w:b/>
                <w:sz w:val="24"/>
                <w:szCs w:val="24"/>
              </w:rPr>
            </w:pPr>
            <w:r w:rsidRPr="007F69AE">
              <w:rPr>
                <w:sz w:val="24"/>
                <w:szCs w:val="24"/>
              </w:rPr>
              <w:t>М.П.</w:t>
            </w:r>
          </w:p>
        </w:tc>
        <w:tc>
          <w:tcPr>
            <w:tcW w:w="5528" w:type="dxa"/>
          </w:tcPr>
          <w:p w:rsidR="00782AE5" w:rsidRPr="007F69AE" w:rsidRDefault="00782AE5" w:rsidP="00782AE5">
            <w:pPr>
              <w:ind w:firstLine="1167"/>
              <w:rPr>
                <w:b/>
                <w:sz w:val="24"/>
                <w:szCs w:val="24"/>
              </w:rPr>
            </w:pPr>
            <w:r w:rsidRPr="007F69AE">
              <w:rPr>
                <w:b/>
                <w:sz w:val="24"/>
                <w:szCs w:val="24"/>
              </w:rPr>
              <w:t>Исполнитель</w:t>
            </w:r>
          </w:p>
          <w:p w:rsidR="00782AE5" w:rsidRPr="007F69AE" w:rsidRDefault="00782AE5" w:rsidP="00782AE5">
            <w:pPr>
              <w:ind w:firstLine="1167"/>
              <w:rPr>
                <w:b/>
                <w:sz w:val="24"/>
                <w:szCs w:val="24"/>
              </w:rPr>
            </w:pPr>
          </w:p>
          <w:p w:rsidR="00782AE5" w:rsidRPr="007F69AE" w:rsidRDefault="00782AE5" w:rsidP="00782AE5">
            <w:pPr>
              <w:ind w:firstLine="1167"/>
              <w:rPr>
                <w:sz w:val="24"/>
                <w:szCs w:val="24"/>
              </w:rPr>
            </w:pPr>
            <w:r w:rsidRPr="007F69AE">
              <w:rPr>
                <w:sz w:val="24"/>
                <w:szCs w:val="24"/>
              </w:rPr>
              <w:t>Наименование:</w:t>
            </w:r>
          </w:p>
          <w:p w:rsidR="00782AE5" w:rsidRPr="007F69AE" w:rsidRDefault="00782AE5" w:rsidP="00782AE5">
            <w:pPr>
              <w:ind w:firstLine="1167"/>
              <w:rPr>
                <w:sz w:val="24"/>
                <w:szCs w:val="24"/>
              </w:rPr>
            </w:pPr>
            <w:r w:rsidRPr="007F69AE">
              <w:rPr>
                <w:sz w:val="24"/>
                <w:szCs w:val="24"/>
              </w:rPr>
              <w:t>Адрес места нахождения:</w:t>
            </w:r>
          </w:p>
          <w:p w:rsidR="00782AE5" w:rsidRPr="007F69AE" w:rsidRDefault="00782AE5" w:rsidP="00782AE5">
            <w:pPr>
              <w:ind w:firstLine="1167"/>
              <w:rPr>
                <w:sz w:val="24"/>
                <w:szCs w:val="24"/>
              </w:rPr>
            </w:pPr>
            <w:r w:rsidRPr="007F69AE">
              <w:rPr>
                <w:sz w:val="24"/>
                <w:szCs w:val="24"/>
              </w:rPr>
              <w:t>Почтовый адрес (при наличии):</w:t>
            </w:r>
          </w:p>
          <w:p w:rsidR="00782AE5" w:rsidRPr="007F69AE" w:rsidRDefault="00782AE5" w:rsidP="00782AE5">
            <w:pPr>
              <w:ind w:firstLine="1167"/>
              <w:rPr>
                <w:sz w:val="24"/>
                <w:szCs w:val="24"/>
              </w:rPr>
            </w:pPr>
            <w:r w:rsidRPr="007F69AE">
              <w:rPr>
                <w:sz w:val="24"/>
                <w:szCs w:val="24"/>
              </w:rPr>
              <w:t>ИНН:</w:t>
            </w:r>
          </w:p>
          <w:p w:rsidR="00782AE5" w:rsidRPr="007F69AE" w:rsidRDefault="00782AE5" w:rsidP="00782AE5">
            <w:pPr>
              <w:ind w:firstLine="1167"/>
              <w:rPr>
                <w:sz w:val="24"/>
                <w:szCs w:val="24"/>
              </w:rPr>
            </w:pPr>
            <w:r w:rsidRPr="007F69AE">
              <w:rPr>
                <w:sz w:val="24"/>
                <w:szCs w:val="24"/>
              </w:rPr>
              <w:t>КПП:</w:t>
            </w:r>
          </w:p>
          <w:p w:rsidR="00782AE5" w:rsidRPr="007F69AE" w:rsidRDefault="00782AE5" w:rsidP="00782AE5">
            <w:pPr>
              <w:ind w:firstLine="1167"/>
              <w:rPr>
                <w:sz w:val="24"/>
                <w:szCs w:val="24"/>
              </w:rPr>
            </w:pPr>
            <w:r w:rsidRPr="007F69AE">
              <w:rPr>
                <w:sz w:val="24"/>
                <w:szCs w:val="24"/>
              </w:rPr>
              <w:t>Банк:</w:t>
            </w:r>
          </w:p>
          <w:p w:rsidR="00782AE5" w:rsidRPr="007F69AE" w:rsidRDefault="00782AE5" w:rsidP="00782AE5">
            <w:pPr>
              <w:ind w:firstLine="1167"/>
              <w:rPr>
                <w:sz w:val="24"/>
                <w:szCs w:val="24"/>
              </w:rPr>
            </w:pPr>
            <w:r w:rsidRPr="007F69AE">
              <w:rPr>
                <w:sz w:val="24"/>
                <w:szCs w:val="24"/>
              </w:rPr>
              <w:t xml:space="preserve">р/с </w:t>
            </w:r>
          </w:p>
          <w:p w:rsidR="00782AE5" w:rsidRPr="007F69AE" w:rsidRDefault="00782AE5" w:rsidP="00782AE5">
            <w:pPr>
              <w:ind w:firstLine="1167"/>
              <w:rPr>
                <w:sz w:val="24"/>
                <w:szCs w:val="24"/>
              </w:rPr>
            </w:pPr>
            <w:r w:rsidRPr="007F69AE">
              <w:rPr>
                <w:sz w:val="24"/>
                <w:szCs w:val="24"/>
              </w:rPr>
              <w:t>л/с</w:t>
            </w:r>
          </w:p>
          <w:p w:rsidR="00782AE5" w:rsidRPr="007F69AE" w:rsidRDefault="00782AE5" w:rsidP="00782AE5">
            <w:pPr>
              <w:ind w:firstLine="1167"/>
              <w:rPr>
                <w:sz w:val="24"/>
                <w:szCs w:val="24"/>
              </w:rPr>
            </w:pPr>
            <w:r w:rsidRPr="007F69AE">
              <w:rPr>
                <w:sz w:val="24"/>
                <w:szCs w:val="24"/>
              </w:rPr>
              <w:t>к/с</w:t>
            </w:r>
          </w:p>
          <w:p w:rsidR="00782AE5" w:rsidRPr="007F69AE" w:rsidRDefault="00782AE5" w:rsidP="00782AE5">
            <w:pPr>
              <w:ind w:firstLine="1167"/>
              <w:rPr>
                <w:sz w:val="24"/>
                <w:szCs w:val="24"/>
              </w:rPr>
            </w:pPr>
            <w:r w:rsidRPr="007F69AE">
              <w:rPr>
                <w:sz w:val="24"/>
                <w:szCs w:val="24"/>
              </w:rPr>
              <w:t>БИК:</w:t>
            </w:r>
          </w:p>
          <w:p w:rsidR="00782AE5" w:rsidRPr="007F69AE" w:rsidRDefault="00782AE5" w:rsidP="00782AE5">
            <w:pPr>
              <w:ind w:firstLine="1167"/>
              <w:rPr>
                <w:sz w:val="24"/>
                <w:szCs w:val="24"/>
              </w:rPr>
            </w:pPr>
            <w:r w:rsidRPr="007F69AE">
              <w:rPr>
                <w:sz w:val="24"/>
                <w:szCs w:val="24"/>
              </w:rPr>
              <w:t>ОКТМО:</w:t>
            </w:r>
          </w:p>
          <w:p w:rsidR="00782AE5" w:rsidRPr="007F69AE" w:rsidRDefault="00782AE5" w:rsidP="00782AE5">
            <w:pPr>
              <w:ind w:firstLine="1167"/>
              <w:rPr>
                <w:sz w:val="24"/>
                <w:szCs w:val="24"/>
              </w:rPr>
            </w:pPr>
            <w:r w:rsidRPr="007F69AE">
              <w:rPr>
                <w:sz w:val="24"/>
                <w:szCs w:val="24"/>
              </w:rPr>
              <w:t>ОКПО:</w:t>
            </w:r>
          </w:p>
          <w:p w:rsidR="00782AE5" w:rsidRPr="007F69AE" w:rsidRDefault="00782AE5" w:rsidP="00782AE5">
            <w:pPr>
              <w:ind w:firstLine="1167"/>
              <w:rPr>
                <w:sz w:val="24"/>
                <w:szCs w:val="24"/>
              </w:rPr>
            </w:pPr>
            <w:r w:rsidRPr="007F69AE">
              <w:rPr>
                <w:sz w:val="24"/>
                <w:szCs w:val="24"/>
              </w:rPr>
              <w:t>ОГРН:</w:t>
            </w:r>
          </w:p>
          <w:p w:rsidR="00782AE5" w:rsidRPr="007F69AE" w:rsidRDefault="00782AE5" w:rsidP="00782AE5">
            <w:pPr>
              <w:ind w:firstLine="1167"/>
              <w:rPr>
                <w:sz w:val="24"/>
                <w:szCs w:val="24"/>
              </w:rPr>
            </w:pPr>
            <w:r w:rsidRPr="007F69AE">
              <w:rPr>
                <w:sz w:val="24"/>
                <w:szCs w:val="24"/>
              </w:rPr>
              <w:t>Адрес электронной почты:</w:t>
            </w:r>
          </w:p>
          <w:p w:rsidR="00782AE5" w:rsidRPr="007F69AE" w:rsidRDefault="00782AE5" w:rsidP="00782AE5">
            <w:pPr>
              <w:ind w:firstLine="1167"/>
              <w:rPr>
                <w:sz w:val="24"/>
                <w:szCs w:val="24"/>
              </w:rPr>
            </w:pPr>
            <w:r w:rsidRPr="007F69AE">
              <w:rPr>
                <w:sz w:val="24"/>
                <w:szCs w:val="24"/>
              </w:rPr>
              <w:t>Контактный телефон (факс):</w:t>
            </w:r>
          </w:p>
          <w:p w:rsidR="00782AE5" w:rsidRPr="007F69AE" w:rsidRDefault="00782AE5" w:rsidP="00782AE5">
            <w:pPr>
              <w:ind w:firstLine="1167"/>
              <w:rPr>
                <w:sz w:val="24"/>
                <w:szCs w:val="24"/>
              </w:rPr>
            </w:pPr>
          </w:p>
          <w:p w:rsidR="00782AE5" w:rsidRPr="007F69AE" w:rsidRDefault="00782AE5" w:rsidP="00782AE5">
            <w:pPr>
              <w:ind w:firstLine="1167"/>
              <w:rPr>
                <w:sz w:val="24"/>
                <w:szCs w:val="24"/>
              </w:rPr>
            </w:pPr>
            <w:r w:rsidRPr="007F69AE">
              <w:rPr>
                <w:sz w:val="24"/>
                <w:szCs w:val="24"/>
              </w:rPr>
              <w:t>От Исполнителя</w:t>
            </w:r>
          </w:p>
          <w:p w:rsidR="00782AE5" w:rsidRPr="007F69AE" w:rsidRDefault="00782AE5" w:rsidP="00782AE5">
            <w:pPr>
              <w:ind w:firstLine="1167"/>
              <w:rPr>
                <w:sz w:val="24"/>
                <w:szCs w:val="24"/>
              </w:rPr>
            </w:pPr>
            <w:r w:rsidRPr="007F69AE">
              <w:rPr>
                <w:sz w:val="24"/>
                <w:szCs w:val="24"/>
              </w:rPr>
              <w:t>_______________</w:t>
            </w:r>
          </w:p>
          <w:p w:rsidR="00782AE5" w:rsidRPr="007F69AE" w:rsidRDefault="00782AE5" w:rsidP="00A65B81">
            <w:pPr>
              <w:ind w:firstLine="1167"/>
              <w:rPr>
                <w:i/>
                <w:sz w:val="24"/>
                <w:szCs w:val="24"/>
              </w:rPr>
            </w:pPr>
            <w:r w:rsidRPr="007F69AE">
              <w:rPr>
                <w:sz w:val="24"/>
                <w:szCs w:val="24"/>
              </w:rPr>
              <w:t>М.П. (при наличии)</w:t>
            </w:r>
          </w:p>
        </w:tc>
      </w:tr>
    </w:tbl>
    <w:p w:rsidR="00886468" w:rsidRPr="007F69AE" w:rsidRDefault="00886468" w:rsidP="00782AE5">
      <w:pPr>
        <w:tabs>
          <w:tab w:val="left" w:pos="851"/>
        </w:tabs>
        <w:ind w:firstLine="709"/>
        <w:jc w:val="right"/>
        <w:rPr>
          <w:b/>
          <w:sz w:val="24"/>
          <w:szCs w:val="24"/>
        </w:rPr>
      </w:pPr>
    </w:p>
    <w:p w:rsidR="00886468" w:rsidRPr="007F69AE" w:rsidRDefault="00886468" w:rsidP="00782AE5">
      <w:pPr>
        <w:tabs>
          <w:tab w:val="left" w:pos="851"/>
        </w:tabs>
        <w:ind w:firstLine="709"/>
        <w:jc w:val="right"/>
        <w:rPr>
          <w:b/>
          <w:sz w:val="24"/>
          <w:szCs w:val="24"/>
        </w:rPr>
      </w:pPr>
    </w:p>
    <w:p w:rsidR="00886468" w:rsidRPr="007F69AE" w:rsidRDefault="00886468" w:rsidP="00782AE5">
      <w:pPr>
        <w:tabs>
          <w:tab w:val="left" w:pos="851"/>
        </w:tabs>
        <w:ind w:firstLine="709"/>
        <w:jc w:val="right"/>
        <w:rPr>
          <w:b/>
          <w:sz w:val="24"/>
          <w:szCs w:val="24"/>
        </w:rPr>
      </w:pPr>
    </w:p>
    <w:p w:rsidR="006B36D9" w:rsidRPr="007F69AE" w:rsidRDefault="006B36D9" w:rsidP="005C1854">
      <w:pPr>
        <w:tabs>
          <w:tab w:val="left" w:pos="851"/>
        </w:tabs>
        <w:rPr>
          <w:b/>
          <w:sz w:val="24"/>
          <w:szCs w:val="24"/>
        </w:rPr>
      </w:pPr>
    </w:p>
    <w:p w:rsidR="00886468" w:rsidRPr="007F69AE" w:rsidRDefault="00886468" w:rsidP="00782AE5">
      <w:pPr>
        <w:tabs>
          <w:tab w:val="left" w:pos="851"/>
        </w:tabs>
        <w:ind w:firstLine="709"/>
        <w:jc w:val="right"/>
        <w:rPr>
          <w:b/>
          <w:sz w:val="24"/>
          <w:szCs w:val="24"/>
        </w:rPr>
      </w:pPr>
    </w:p>
    <w:p w:rsidR="00940A53" w:rsidRPr="007F69AE" w:rsidRDefault="00940A53" w:rsidP="00782AE5">
      <w:pPr>
        <w:tabs>
          <w:tab w:val="left" w:pos="851"/>
        </w:tabs>
        <w:ind w:firstLine="709"/>
        <w:jc w:val="right"/>
        <w:rPr>
          <w:b/>
          <w:sz w:val="24"/>
          <w:szCs w:val="24"/>
        </w:rPr>
      </w:pPr>
    </w:p>
    <w:p w:rsidR="00940A53" w:rsidRPr="007F69AE" w:rsidRDefault="00940A53" w:rsidP="00782AE5">
      <w:pPr>
        <w:tabs>
          <w:tab w:val="left" w:pos="851"/>
        </w:tabs>
        <w:ind w:firstLine="709"/>
        <w:jc w:val="right"/>
        <w:rPr>
          <w:b/>
          <w:sz w:val="24"/>
          <w:szCs w:val="24"/>
        </w:rPr>
      </w:pPr>
    </w:p>
    <w:p w:rsidR="00940A53" w:rsidRPr="007F69AE" w:rsidRDefault="00940A53" w:rsidP="00782AE5">
      <w:pPr>
        <w:tabs>
          <w:tab w:val="left" w:pos="851"/>
        </w:tabs>
        <w:ind w:firstLine="709"/>
        <w:jc w:val="right"/>
        <w:rPr>
          <w:b/>
          <w:sz w:val="24"/>
          <w:szCs w:val="24"/>
        </w:rPr>
      </w:pPr>
    </w:p>
    <w:p w:rsidR="00940A53" w:rsidRPr="007F69AE" w:rsidRDefault="00940A53" w:rsidP="00782AE5">
      <w:pPr>
        <w:tabs>
          <w:tab w:val="left" w:pos="851"/>
        </w:tabs>
        <w:ind w:firstLine="709"/>
        <w:jc w:val="right"/>
        <w:rPr>
          <w:b/>
          <w:sz w:val="24"/>
          <w:szCs w:val="24"/>
        </w:rPr>
      </w:pPr>
    </w:p>
    <w:p w:rsidR="00940A53" w:rsidRPr="007F69AE" w:rsidRDefault="00940A53" w:rsidP="00782AE5">
      <w:pPr>
        <w:tabs>
          <w:tab w:val="left" w:pos="851"/>
        </w:tabs>
        <w:ind w:firstLine="709"/>
        <w:jc w:val="right"/>
        <w:rPr>
          <w:b/>
          <w:sz w:val="24"/>
          <w:szCs w:val="24"/>
        </w:rPr>
      </w:pPr>
    </w:p>
    <w:p w:rsidR="00940A53" w:rsidRPr="007F69AE" w:rsidRDefault="00940A53" w:rsidP="00782AE5">
      <w:pPr>
        <w:tabs>
          <w:tab w:val="left" w:pos="851"/>
        </w:tabs>
        <w:ind w:firstLine="709"/>
        <w:jc w:val="right"/>
        <w:rPr>
          <w:b/>
          <w:sz w:val="24"/>
          <w:szCs w:val="24"/>
        </w:rPr>
      </w:pPr>
    </w:p>
    <w:p w:rsidR="00940A53" w:rsidRPr="007F69AE" w:rsidRDefault="00940A53" w:rsidP="00782AE5">
      <w:pPr>
        <w:tabs>
          <w:tab w:val="left" w:pos="851"/>
        </w:tabs>
        <w:ind w:firstLine="709"/>
        <w:jc w:val="right"/>
        <w:rPr>
          <w:b/>
          <w:sz w:val="24"/>
          <w:szCs w:val="24"/>
        </w:rPr>
      </w:pPr>
    </w:p>
    <w:p w:rsidR="00940A53" w:rsidRPr="007F69AE" w:rsidRDefault="00940A53" w:rsidP="00782AE5">
      <w:pPr>
        <w:tabs>
          <w:tab w:val="left" w:pos="851"/>
        </w:tabs>
        <w:ind w:firstLine="709"/>
        <w:jc w:val="right"/>
        <w:rPr>
          <w:b/>
          <w:sz w:val="24"/>
          <w:szCs w:val="24"/>
        </w:rPr>
      </w:pPr>
    </w:p>
    <w:p w:rsidR="00B43041" w:rsidRDefault="00B43041" w:rsidP="00782AE5">
      <w:pPr>
        <w:tabs>
          <w:tab w:val="left" w:pos="851"/>
        </w:tabs>
        <w:ind w:firstLine="709"/>
        <w:jc w:val="right"/>
        <w:rPr>
          <w:b/>
          <w:sz w:val="24"/>
          <w:szCs w:val="24"/>
        </w:rPr>
      </w:pPr>
    </w:p>
    <w:p w:rsidR="00EE3CE1" w:rsidRDefault="00EE3CE1" w:rsidP="00782AE5">
      <w:pPr>
        <w:tabs>
          <w:tab w:val="left" w:pos="851"/>
        </w:tabs>
        <w:ind w:firstLine="709"/>
        <w:jc w:val="right"/>
        <w:rPr>
          <w:b/>
          <w:sz w:val="24"/>
          <w:szCs w:val="24"/>
        </w:rPr>
      </w:pPr>
    </w:p>
    <w:p w:rsidR="00EE3CE1" w:rsidRDefault="00EE3CE1" w:rsidP="00782AE5">
      <w:pPr>
        <w:tabs>
          <w:tab w:val="left" w:pos="851"/>
        </w:tabs>
        <w:ind w:firstLine="709"/>
        <w:jc w:val="right"/>
        <w:rPr>
          <w:b/>
          <w:sz w:val="24"/>
          <w:szCs w:val="24"/>
        </w:rPr>
      </w:pPr>
    </w:p>
    <w:p w:rsidR="003C0F67" w:rsidRDefault="003C0F67" w:rsidP="00782AE5">
      <w:pPr>
        <w:tabs>
          <w:tab w:val="left" w:pos="851"/>
        </w:tabs>
        <w:ind w:firstLine="709"/>
        <w:jc w:val="right"/>
        <w:rPr>
          <w:b/>
          <w:sz w:val="24"/>
          <w:szCs w:val="24"/>
        </w:rPr>
      </w:pPr>
    </w:p>
    <w:p w:rsidR="003C0F67" w:rsidRDefault="003C0F67" w:rsidP="00782AE5">
      <w:pPr>
        <w:tabs>
          <w:tab w:val="left" w:pos="851"/>
        </w:tabs>
        <w:ind w:firstLine="709"/>
        <w:jc w:val="right"/>
        <w:rPr>
          <w:b/>
          <w:sz w:val="24"/>
          <w:szCs w:val="24"/>
        </w:rPr>
      </w:pPr>
    </w:p>
    <w:p w:rsidR="003C0F67" w:rsidRDefault="003C0F67" w:rsidP="00782AE5">
      <w:pPr>
        <w:tabs>
          <w:tab w:val="left" w:pos="851"/>
        </w:tabs>
        <w:ind w:firstLine="709"/>
        <w:jc w:val="right"/>
        <w:rPr>
          <w:b/>
          <w:sz w:val="24"/>
          <w:szCs w:val="24"/>
        </w:rPr>
      </w:pPr>
    </w:p>
    <w:p w:rsidR="003C0F67" w:rsidRDefault="003C0F67" w:rsidP="00782AE5">
      <w:pPr>
        <w:tabs>
          <w:tab w:val="left" w:pos="851"/>
        </w:tabs>
        <w:ind w:firstLine="709"/>
        <w:jc w:val="right"/>
        <w:rPr>
          <w:b/>
          <w:sz w:val="24"/>
          <w:szCs w:val="24"/>
        </w:rPr>
      </w:pPr>
    </w:p>
    <w:p w:rsidR="003C0F67" w:rsidRDefault="003C0F67" w:rsidP="00782AE5">
      <w:pPr>
        <w:tabs>
          <w:tab w:val="left" w:pos="851"/>
        </w:tabs>
        <w:ind w:firstLine="709"/>
        <w:jc w:val="right"/>
        <w:rPr>
          <w:b/>
          <w:sz w:val="24"/>
          <w:szCs w:val="24"/>
        </w:rPr>
      </w:pPr>
    </w:p>
    <w:p w:rsidR="003C0F67" w:rsidRDefault="003C0F67" w:rsidP="00782AE5">
      <w:pPr>
        <w:tabs>
          <w:tab w:val="left" w:pos="851"/>
        </w:tabs>
        <w:ind w:firstLine="709"/>
        <w:jc w:val="right"/>
        <w:rPr>
          <w:b/>
          <w:sz w:val="24"/>
          <w:szCs w:val="24"/>
        </w:rPr>
      </w:pPr>
    </w:p>
    <w:p w:rsidR="003C0F67" w:rsidRDefault="003C0F67" w:rsidP="00782AE5">
      <w:pPr>
        <w:tabs>
          <w:tab w:val="left" w:pos="851"/>
        </w:tabs>
        <w:ind w:firstLine="709"/>
        <w:jc w:val="right"/>
        <w:rPr>
          <w:b/>
          <w:sz w:val="24"/>
          <w:szCs w:val="24"/>
        </w:rPr>
      </w:pPr>
    </w:p>
    <w:p w:rsidR="00EE3CE1" w:rsidRPr="007F69AE" w:rsidRDefault="00EE3CE1" w:rsidP="00782AE5">
      <w:pPr>
        <w:tabs>
          <w:tab w:val="left" w:pos="851"/>
        </w:tabs>
        <w:ind w:firstLine="709"/>
        <w:jc w:val="right"/>
        <w:rPr>
          <w:b/>
          <w:sz w:val="24"/>
          <w:szCs w:val="24"/>
        </w:rPr>
      </w:pPr>
    </w:p>
    <w:p w:rsidR="00B43041" w:rsidRDefault="00B43041" w:rsidP="00782AE5">
      <w:pPr>
        <w:tabs>
          <w:tab w:val="left" w:pos="851"/>
        </w:tabs>
        <w:ind w:firstLine="709"/>
        <w:jc w:val="right"/>
        <w:rPr>
          <w:b/>
          <w:sz w:val="24"/>
          <w:szCs w:val="24"/>
        </w:rPr>
      </w:pPr>
    </w:p>
    <w:p w:rsidR="00B757F5" w:rsidRDefault="00B757F5" w:rsidP="00782AE5">
      <w:pPr>
        <w:tabs>
          <w:tab w:val="left" w:pos="851"/>
        </w:tabs>
        <w:ind w:firstLine="709"/>
        <w:jc w:val="right"/>
        <w:rPr>
          <w:b/>
          <w:sz w:val="24"/>
          <w:szCs w:val="24"/>
        </w:rPr>
      </w:pPr>
    </w:p>
    <w:p w:rsidR="00B757F5" w:rsidRDefault="00B757F5" w:rsidP="00782AE5">
      <w:pPr>
        <w:tabs>
          <w:tab w:val="left" w:pos="851"/>
        </w:tabs>
        <w:ind w:firstLine="709"/>
        <w:jc w:val="right"/>
        <w:rPr>
          <w:b/>
          <w:sz w:val="24"/>
          <w:szCs w:val="24"/>
        </w:rPr>
      </w:pPr>
    </w:p>
    <w:p w:rsidR="00B757F5" w:rsidRDefault="00B757F5" w:rsidP="00782AE5">
      <w:pPr>
        <w:tabs>
          <w:tab w:val="left" w:pos="851"/>
        </w:tabs>
        <w:ind w:firstLine="709"/>
        <w:jc w:val="right"/>
        <w:rPr>
          <w:b/>
          <w:sz w:val="24"/>
          <w:szCs w:val="24"/>
        </w:rPr>
      </w:pPr>
    </w:p>
    <w:p w:rsidR="00B757F5" w:rsidRPr="007F69AE" w:rsidRDefault="00B757F5" w:rsidP="00782AE5">
      <w:pPr>
        <w:tabs>
          <w:tab w:val="left" w:pos="851"/>
        </w:tabs>
        <w:ind w:firstLine="709"/>
        <w:jc w:val="right"/>
        <w:rPr>
          <w:b/>
          <w:sz w:val="24"/>
          <w:szCs w:val="24"/>
        </w:rPr>
      </w:pPr>
    </w:p>
    <w:p w:rsidR="00782AE5" w:rsidRPr="007F69AE" w:rsidRDefault="00782AE5" w:rsidP="00782AE5">
      <w:pPr>
        <w:tabs>
          <w:tab w:val="left" w:pos="851"/>
        </w:tabs>
        <w:ind w:firstLine="709"/>
        <w:jc w:val="right"/>
        <w:rPr>
          <w:b/>
          <w:sz w:val="24"/>
          <w:szCs w:val="24"/>
        </w:rPr>
      </w:pPr>
      <w:r w:rsidRPr="007F69AE">
        <w:rPr>
          <w:b/>
          <w:sz w:val="24"/>
          <w:szCs w:val="24"/>
        </w:rPr>
        <w:t>Приложение № 1</w:t>
      </w:r>
    </w:p>
    <w:p w:rsidR="00782AE5" w:rsidRPr="007F69AE" w:rsidRDefault="00782AE5" w:rsidP="00782AE5">
      <w:pPr>
        <w:tabs>
          <w:tab w:val="left" w:pos="851"/>
        </w:tabs>
        <w:ind w:firstLine="709"/>
        <w:jc w:val="right"/>
        <w:rPr>
          <w:b/>
          <w:sz w:val="24"/>
          <w:szCs w:val="24"/>
        </w:rPr>
      </w:pPr>
      <w:r w:rsidRPr="007F69AE">
        <w:rPr>
          <w:b/>
          <w:sz w:val="24"/>
          <w:szCs w:val="24"/>
        </w:rPr>
        <w:t xml:space="preserve"> к контракту № _____</w:t>
      </w:r>
      <w:r w:rsidRPr="007F69AE">
        <w:rPr>
          <w:b/>
          <w:sz w:val="24"/>
          <w:szCs w:val="24"/>
          <w:vertAlign w:val="superscript"/>
        </w:rPr>
        <w:footnoteReference w:id="36"/>
      </w:r>
      <w:r w:rsidR="006B36D9" w:rsidRPr="007F69AE">
        <w:rPr>
          <w:b/>
          <w:sz w:val="24"/>
          <w:szCs w:val="24"/>
        </w:rPr>
        <w:t xml:space="preserve"> </w:t>
      </w:r>
      <w:r w:rsidRPr="007F69AE">
        <w:rPr>
          <w:b/>
          <w:sz w:val="24"/>
          <w:szCs w:val="24"/>
        </w:rPr>
        <w:t>от _____</w:t>
      </w:r>
      <w:r w:rsidRPr="007F69AE">
        <w:rPr>
          <w:b/>
          <w:sz w:val="24"/>
          <w:szCs w:val="24"/>
          <w:vertAlign w:val="superscript"/>
        </w:rPr>
        <w:footnoteReference w:id="37"/>
      </w:r>
    </w:p>
    <w:p w:rsidR="00782AE5" w:rsidRPr="007F69AE" w:rsidRDefault="00782AE5" w:rsidP="00782AE5">
      <w:pPr>
        <w:ind w:firstLine="709"/>
        <w:jc w:val="center"/>
        <w:rPr>
          <w:sz w:val="24"/>
          <w:szCs w:val="24"/>
        </w:rPr>
      </w:pPr>
    </w:p>
    <w:p w:rsidR="00782AE5" w:rsidRPr="007F69AE" w:rsidRDefault="00782AE5" w:rsidP="00782AE5">
      <w:pPr>
        <w:ind w:firstLine="709"/>
        <w:jc w:val="center"/>
        <w:rPr>
          <w:sz w:val="24"/>
          <w:szCs w:val="24"/>
        </w:rPr>
      </w:pPr>
    </w:p>
    <w:p w:rsidR="00782AE5" w:rsidRPr="007F69AE" w:rsidRDefault="00782AE5" w:rsidP="00782AE5">
      <w:pPr>
        <w:tabs>
          <w:tab w:val="left" w:pos="851"/>
        </w:tabs>
        <w:ind w:firstLine="709"/>
        <w:rPr>
          <w:sz w:val="24"/>
          <w:szCs w:val="24"/>
        </w:rPr>
      </w:pPr>
    </w:p>
    <w:p w:rsidR="00700C3E" w:rsidRPr="007F69AE" w:rsidRDefault="006B36D9" w:rsidP="006B36D9">
      <w:pPr>
        <w:pStyle w:val="msobodytextindent3cxspmiddle"/>
        <w:spacing w:before="0" w:beforeAutospacing="0" w:after="0" w:afterAutospacing="0"/>
        <w:contextualSpacing/>
        <w:jc w:val="center"/>
        <w:rPr>
          <w:b/>
        </w:rPr>
      </w:pPr>
      <w:r w:rsidRPr="007F69AE">
        <w:rPr>
          <w:b/>
        </w:rPr>
        <w:t xml:space="preserve">Описание объекта закупки </w:t>
      </w:r>
    </w:p>
    <w:p w:rsidR="006B36D9" w:rsidRPr="007F69AE" w:rsidRDefault="00D917D0" w:rsidP="006B36D9">
      <w:pPr>
        <w:pStyle w:val="msobodytextindent3cxspmiddle"/>
        <w:spacing w:before="0" w:beforeAutospacing="0" w:after="0" w:afterAutospacing="0"/>
        <w:contextualSpacing/>
        <w:jc w:val="center"/>
        <w:rPr>
          <w:b/>
        </w:rPr>
      </w:pPr>
      <w:r>
        <w:rPr>
          <w:b/>
        </w:rPr>
        <w:t>(т</w:t>
      </w:r>
      <w:r w:rsidR="006B36D9" w:rsidRPr="007F69AE">
        <w:rPr>
          <w:b/>
        </w:rPr>
        <w:t>ехническое задание)</w:t>
      </w:r>
    </w:p>
    <w:p w:rsidR="00782AE5" w:rsidRPr="007F69AE" w:rsidRDefault="00782AE5" w:rsidP="00782AE5">
      <w:pPr>
        <w:ind w:right="594" w:firstLine="709"/>
        <w:jc w:val="both"/>
        <w:rPr>
          <w:b/>
          <w:sz w:val="24"/>
          <w:szCs w:val="24"/>
        </w:rPr>
      </w:pPr>
    </w:p>
    <w:p w:rsidR="00782AE5" w:rsidRPr="007F69AE" w:rsidRDefault="00782AE5" w:rsidP="00ED4C93">
      <w:pPr>
        <w:tabs>
          <w:tab w:val="left" w:pos="851"/>
        </w:tabs>
        <w:ind w:firstLine="709"/>
        <w:jc w:val="center"/>
        <w:rPr>
          <w:b/>
          <w:sz w:val="24"/>
          <w:szCs w:val="24"/>
        </w:rPr>
      </w:pPr>
      <w:r w:rsidRPr="007F69AE">
        <w:rPr>
          <w:b/>
          <w:sz w:val="24"/>
          <w:szCs w:val="24"/>
        </w:rPr>
        <w:t>Требования к автотранспортному средству</w:t>
      </w:r>
    </w:p>
    <w:p w:rsidR="00782AE5" w:rsidRPr="007F69AE" w:rsidRDefault="00782AE5" w:rsidP="00782AE5">
      <w:pPr>
        <w:tabs>
          <w:tab w:val="left" w:pos="851"/>
        </w:tabs>
        <w:ind w:firstLine="709"/>
        <w:jc w:val="center"/>
        <w:rPr>
          <w:b/>
          <w:sz w:val="24"/>
          <w:szCs w:val="24"/>
        </w:rPr>
      </w:pPr>
    </w:p>
    <w:p w:rsidR="00782AE5" w:rsidRPr="007F69AE" w:rsidRDefault="00782AE5" w:rsidP="00782AE5">
      <w:pPr>
        <w:tabs>
          <w:tab w:val="left" w:pos="851"/>
        </w:tabs>
        <w:ind w:firstLine="709"/>
        <w:jc w:val="center"/>
        <w:rPr>
          <w:b/>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559"/>
        <w:gridCol w:w="1559"/>
        <w:gridCol w:w="1064"/>
        <w:gridCol w:w="2197"/>
      </w:tblGrid>
      <w:tr w:rsidR="00782AE5" w:rsidRPr="007F69AE" w:rsidTr="005C1854">
        <w:tc>
          <w:tcPr>
            <w:tcW w:w="2410" w:type="dxa"/>
            <w:vMerge w:val="restart"/>
            <w:tcBorders>
              <w:top w:val="single" w:sz="4" w:space="0" w:color="auto"/>
              <w:left w:val="single" w:sz="4" w:space="0" w:color="auto"/>
              <w:bottom w:val="single" w:sz="4" w:space="0" w:color="auto"/>
              <w:right w:val="single" w:sz="4" w:space="0" w:color="auto"/>
            </w:tcBorders>
            <w:hideMark/>
          </w:tcPr>
          <w:p w:rsidR="00782AE5" w:rsidRPr="007F69AE" w:rsidRDefault="00782AE5" w:rsidP="00782AE5">
            <w:pPr>
              <w:jc w:val="center"/>
              <w:rPr>
                <w:b/>
                <w:sz w:val="24"/>
                <w:szCs w:val="24"/>
              </w:rPr>
            </w:pPr>
            <w:r w:rsidRPr="007F69AE">
              <w:rPr>
                <w:b/>
                <w:sz w:val="24"/>
                <w:szCs w:val="24"/>
              </w:rPr>
              <w:t>Наименование автотранспортного средства</w:t>
            </w:r>
          </w:p>
        </w:tc>
        <w:tc>
          <w:tcPr>
            <w:tcW w:w="3402" w:type="dxa"/>
            <w:gridSpan w:val="2"/>
            <w:tcBorders>
              <w:top w:val="single" w:sz="4" w:space="0" w:color="auto"/>
              <w:left w:val="single" w:sz="4" w:space="0" w:color="auto"/>
              <w:bottom w:val="single" w:sz="4" w:space="0" w:color="auto"/>
              <w:right w:val="single" w:sz="4" w:space="0" w:color="auto"/>
            </w:tcBorders>
            <w:hideMark/>
          </w:tcPr>
          <w:p w:rsidR="00782AE5" w:rsidRPr="007F69AE" w:rsidRDefault="00782AE5" w:rsidP="00782AE5">
            <w:pPr>
              <w:jc w:val="center"/>
              <w:rPr>
                <w:b/>
                <w:sz w:val="24"/>
                <w:szCs w:val="24"/>
              </w:rPr>
            </w:pPr>
            <w:r w:rsidRPr="007F69AE">
              <w:rPr>
                <w:b/>
                <w:sz w:val="24"/>
                <w:szCs w:val="24"/>
              </w:rPr>
              <w:t>Технические характеристики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82AE5" w:rsidRPr="007F69AE" w:rsidRDefault="00782AE5" w:rsidP="00782AE5">
            <w:pPr>
              <w:jc w:val="center"/>
              <w:rPr>
                <w:b/>
                <w:sz w:val="24"/>
                <w:szCs w:val="24"/>
              </w:rPr>
            </w:pPr>
            <w:r w:rsidRPr="007F69AE">
              <w:rPr>
                <w:b/>
                <w:sz w:val="24"/>
                <w:szCs w:val="24"/>
              </w:rPr>
              <w:t>Количество автотранспортных средств, шт.</w:t>
            </w:r>
          </w:p>
        </w:tc>
        <w:tc>
          <w:tcPr>
            <w:tcW w:w="1064" w:type="dxa"/>
            <w:vMerge w:val="restart"/>
            <w:tcBorders>
              <w:top w:val="single" w:sz="4" w:space="0" w:color="auto"/>
              <w:left w:val="single" w:sz="4" w:space="0" w:color="auto"/>
              <w:bottom w:val="single" w:sz="4" w:space="0" w:color="auto"/>
              <w:right w:val="single" w:sz="4" w:space="0" w:color="auto"/>
            </w:tcBorders>
            <w:hideMark/>
          </w:tcPr>
          <w:p w:rsidR="00782AE5" w:rsidRPr="007F69AE" w:rsidRDefault="00782AE5" w:rsidP="00782AE5">
            <w:pPr>
              <w:jc w:val="center"/>
              <w:rPr>
                <w:b/>
                <w:sz w:val="24"/>
                <w:szCs w:val="24"/>
              </w:rPr>
            </w:pPr>
            <w:proofErr w:type="gramStart"/>
            <w:r w:rsidRPr="007F69AE">
              <w:rPr>
                <w:b/>
                <w:sz w:val="24"/>
                <w:szCs w:val="24"/>
              </w:rPr>
              <w:t>Пробег,  км</w:t>
            </w:r>
            <w:proofErr w:type="gramEnd"/>
          </w:p>
        </w:tc>
        <w:tc>
          <w:tcPr>
            <w:tcW w:w="2197" w:type="dxa"/>
            <w:vMerge w:val="restart"/>
            <w:tcBorders>
              <w:top w:val="single" w:sz="4" w:space="0" w:color="auto"/>
              <w:left w:val="single" w:sz="4" w:space="0" w:color="auto"/>
              <w:bottom w:val="single" w:sz="4" w:space="0" w:color="auto"/>
              <w:right w:val="single" w:sz="4" w:space="0" w:color="auto"/>
            </w:tcBorders>
            <w:hideMark/>
          </w:tcPr>
          <w:p w:rsidR="00782AE5" w:rsidRPr="007F69AE" w:rsidRDefault="00782AE5" w:rsidP="00E815AA">
            <w:pPr>
              <w:ind w:left="-38" w:right="-104"/>
              <w:jc w:val="center"/>
              <w:rPr>
                <w:b/>
                <w:sz w:val="24"/>
                <w:szCs w:val="24"/>
              </w:rPr>
            </w:pPr>
            <w:r w:rsidRPr="007F69AE">
              <w:rPr>
                <w:b/>
                <w:sz w:val="24"/>
                <w:szCs w:val="24"/>
              </w:rPr>
              <w:t>Планируемое время эксплуатации одной единицы автотранспортного средства в течение срока оказания услуги, час.</w:t>
            </w:r>
          </w:p>
        </w:tc>
      </w:tr>
      <w:tr w:rsidR="00782AE5" w:rsidRPr="007F69AE" w:rsidTr="005C1854">
        <w:tc>
          <w:tcPr>
            <w:tcW w:w="2410" w:type="dxa"/>
            <w:vMerge/>
            <w:tcBorders>
              <w:top w:val="single" w:sz="4" w:space="0" w:color="auto"/>
              <w:left w:val="single" w:sz="4" w:space="0" w:color="auto"/>
              <w:bottom w:val="single" w:sz="4" w:space="0" w:color="auto"/>
              <w:right w:val="single" w:sz="4" w:space="0" w:color="auto"/>
            </w:tcBorders>
            <w:vAlign w:val="center"/>
            <w:hideMark/>
          </w:tcPr>
          <w:p w:rsidR="00782AE5" w:rsidRPr="007F69AE" w:rsidRDefault="00782AE5" w:rsidP="00782AE5">
            <w:pPr>
              <w:ind w:firstLine="709"/>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82AE5" w:rsidRPr="007F69AE" w:rsidRDefault="00782AE5" w:rsidP="00ED4C93">
            <w:pPr>
              <w:jc w:val="center"/>
              <w:rPr>
                <w:b/>
                <w:sz w:val="24"/>
                <w:szCs w:val="24"/>
              </w:rPr>
            </w:pPr>
            <w:r w:rsidRPr="007F69AE">
              <w:rPr>
                <w:b/>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782AE5" w:rsidRPr="007F69AE" w:rsidRDefault="00782AE5" w:rsidP="00ED4C93">
            <w:pPr>
              <w:jc w:val="center"/>
              <w:rPr>
                <w:b/>
                <w:sz w:val="24"/>
                <w:szCs w:val="24"/>
              </w:rPr>
            </w:pPr>
            <w:r w:rsidRPr="007F69AE">
              <w:rPr>
                <w:b/>
                <w:sz w:val="24"/>
                <w:szCs w:val="24"/>
              </w:rPr>
              <w:t>Значение показателя*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2AE5" w:rsidRPr="007F69AE" w:rsidRDefault="00782AE5" w:rsidP="00782AE5">
            <w:pPr>
              <w:ind w:firstLine="709"/>
              <w:rPr>
                <w:b/>
                <w:sz w:val="24"/>
                <w:szCs w:val="24"/>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782AE5" w:rsidRPr="007F69AE" w:rsidRDefault="00782AE5" w:rsidP="00782AE5">
            <w:pPr>
              <w:ind w:firstLine="709"/>
              <w:rPr>
                <w:b/>
                <w:sz w:val="24"/>
                <w:szCs w:val="24"/>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782AE5" w:rsidRPr="007F69AE" w:rsidRDefault="00782AE5" w:rsidP="00782AE5">
            <w:pPr>
              <w:ind w:firstLine="709"/>
              <w:rPr>
                <w:b/>
                <w:sz w:val="24"/>
                <w:szCs w:val="24"/>
              </w:rPr>
            </w:pPr>
          </w:p>
        </w:tc>
      </w:tr>
      <w:tr w:rsidR="00782AE5" w:rsidRPr="007F69AE" w:rsidTr="005C1854">
        <w:tc>
          <w:tcPr>
            <w:tcW w:w="2410" w:type="dxa"/>
            <w:tcBorders>
              <w:top w:val="single" w:sz="4" w:space="0" w:color="auto"/>
              <w:left w:val="single" w:sz="4" w:space="0" w:color="auto"/>
              <w:bottom w:val="single" w:sz="4" w:space="0" w:color="auto"/>
              <w:right w:val="single" w:sz="4" w:space="0" w:color="auto"/>
            </w:tcBorders>
          </w:tcPr>
          <w:p w:rsidR="00782AE5" w:rsidRPr="007F69AE" w:rsidRDefault="00782AE5" w:rsidP="00782AE5">
            <w:pPr>
              <w:ind w:firstLine="709"/>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2AE5" w:rsidRPr="007F69AE" w:rsidRDefault="00782AE5" w:rsidP="00782AE5">
            <w:pPr>
              <w:ind w:firstLine="709"/>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2AE5" w:rsidRPr="007F69AE" w:rsidRDefault="00782AE5" w:rsidP="00782AE5">
            <w:pPr>
              <w:ind w:firstLine="709"/>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2AE5" w:rsidRPr="007F69AE" w:rsidRDefault="00782AE5" w:rsidP="00782AE5">
            <w:pPr>
              <w:ind w:firstLine="709"/>
              <w:jc w:val="center"/>
              <w:rPr>
                <w:b/>
                <w:sz w:val="24"/>
                <w:szCs w:val="24"/>
              </w:rPr>
            </w:pPr>
          </w:p>
        </w:tc>
        <w:tc>
          <w:tcPr>
            <w:tcW w:w="1064" w:type="dxa"/>
            <w:tcBorders>
              <w:top w:val="single" w:sz="4" w:space="0" w:color="auto"/>
              <w:left w:val="single" w:sz="4" w:space="0" w:color="auto"/>
              <w:bottom w:val="single" w:sz="4" w:space="0" w:color="auto"/>
              <w:right w:val="single" w:sz="4" w:space="0" w:color="auto"/>
            </w:tcBorders>
          </w:tcPr>
          <w:p w:rsidR="00782AE5" w:rsidRPr="007F69AE" w:rsidRDefault="00782AE5" w:rsidP="00782AE5">
            <w:pPr>
              <w:ind w:firstLine="709"/>
              <w:jc w:val="center"/>
              <w:rPr>
                <w:b/>
                <w:sz w:val="24"/>
                <w:szCs w:val="24"/>
              </w:rPr>
            </w:pPr>
          </w:p>
        </w:tc>
        <w:tc>
          <w:tcPr>
            <w:tcW w:w="2197" w:type="dxa"/>
            <w:tcBorders>
              <w:top w:val="single" w:sz="4" w:space="0" w:color="auto"/>
              <w:left w:val="single" w:sz="4" w:space="0" w:color="auto"/>
              <w:bottom w:val="single" w:sz="4" w:space="0" w:color="auto"/>
              <w:right w:val="single" w:sz="4" w:space="0" w:color="auto"/>
            </w:tcBorders>
          </w:tcPr>
          <w:p w:rsidR="00782AE5" w:rsidRPr="007F69AE" w:rsidRDefault="00782AE5" w:rsidP="00782AE5">
            <w:pPr>
              <w:ind w:firstLine="709"/>
              <w:jc w:val="center"/>
              <w:rPr>
                <w:b/>
                <w:sz w:val="24"/>
                <w:szCs w:val="24"/>
              </w:rPr>
            </w:pPr>
          </w:p>
        </w:tc>
      </w:tr>
    </w:tbl>
    <w:p w:rsidR="00782AE5" w:rsidRPr="007F69AE" w:rsidRDefault="00782AE5" w:rsidP="00782AE5">
      <w:pPr>
        <w:ind w:right="594" w:firstLine="709"/>
        <w:jc w:val="center"/>
        <w:rPr>
          <w:b/>
          <w:sz w:val="24"/>
          <w:szCs w:val="24"/>
        </w:rPr>
      </w:pPr>
    </w:p>
    <w:p w:rsidR="00782AE5" w:rsidRPr="007F69AE" w:rsidRDefault="00782AE5" w:rsidP="00782AE5">
      <w:pPr>
        <w:widowControl w:val="0"/>
        <w:ind w:firstLine="709"/>
        <w:rPr>
          <w:b/>
          <w:i/>
          <w:sz w:val="24"/>
          <w:szCs w:val="24"/>
        </w:rPr>
      </w:pPr>
    </w:p>
    <w:p w:rsidR="00782AE5" w:rsidRPr="007F69AE" w:rsidRDefault="00782AE5" w:rsidP="00782AE5">
      <w:pPr>
        <w:widowControl w:val="0"/>
        <w:ind w:firstLine="709"/>
        <w:jc w:val="center"/>
        <w:rPr>
          <w:b/>
          <w:sz w:val="24"/>
          <w:szCs w:val="24"/>
        </w:rPr>
      </w:pPr>
      <w:r w:rsidRPr="007F69AE">
        <w:rPr>
          <w:b/>
          <w:sz w:val="24"/>
          <w:szCs w:val="24"/>
        </w:rPr>
        <w:t>Условия предоставления автотранспортных услуг</w:t>
      </w:r>
    </w:p>
    <w:p w:rsidR="00782AE5" w:rsidRPr="007F69AE" w:rsidRDefault="00782AE5" w:rsidP="00782AE5">
      <w:pPr>
        <w:widowControl w:val="0"/>
        <w:numPr>
          <w:ilvl w:val="1"/>
          <w:numId w:val="7"/>
        </w:numPr>
        <w:tabs>
          <w:tab w:val="left" w:pos="1134"/>
        </w:tabs>
        <w:ind w:left="0" w:firstLine="709"/>
        <w:jc w:val="both"/>
        <w:rPr>
          <w:sz w:val="24"/>
          <w:szCs w:val="24"/>
        </w:rPr>
      </w:pPr>
      <w:r w:rsidRPr="007F69AE">
        <w:rPr>
          <w:sz w:val="24"/>
          <w:szCs w:val="24"/>
        </w:rPr>
        <w:t>Наличие страхования гражданской ответственности ОСАГО;</w:t>
      </w:r>
    </w:p>
    <w:p w:rsidR="00782AE5" w:rsidRPr="007F69AE" w:rsidRDefault="00782AE5" w:rsidP="00782AE5">
      <w:pPr>
        <w:widowControl w:val="0"/>
        <w:numPr>
          <w:ilvl w:val="1"/>
          <w:numId w:val="7"/>
        </w:numPr>
        <w:tabs>
          <w:tab w:val="left" w:pos="1134"/>
        </w:tabs>
        <w:ind w:left="0" w:firstLine="709"/>
        <w:jc w:val="both"/>
        <w:rPr>
          <w:sz w:val="24"/>
          <w:szCs w:val="24"/>
        </w:rPr>
      </w:pPr>
      <w:r w:rsidRPr="007F69AE">
        <w:rPr>
          <w:sz w:val="24"/>
          <w:szCs w:val="24"/>
        </w:rPr>
        <w:t>Предоставляемое автотранспортное средство должно быть оснащено необходимым для безопасной и удобной эксплуатации оборудованием и принадлежностями.</w:t>
      </w:r>
    </w:p>
    <w:p w:rsidR="00782AE5" w:rsidRPr="007F69AE" w:rsidRDefault="00782AE5" w:rsidP="00782AE5">
      <w:pPr>
        <w:widowControl w:val="0"/>
        <w:numPr>
          <w:ilvl w:val="1"/>
          <w:numId w:val="7"/>
        </w:numPr>
        <w:tabs>
          <w:tab w:val="left" w:pos="1134"/>
        </w:tabs>
        <w:ind w:left="0" w:firstLine="709"/>
        <w:jc w:val="both"/>
        <w:rPr>
          <w:sz w:val="24"/>
          <w:szCs w:val="24"/>
        </w:rPr>
      </w:pPr>
      <w:r w:rsidRPr="007F69AE">
        <w:rPr>
          <w:sz w:val="24"/>
          <w:szCs w:val="24"/>
        </w:rPr>
        <w:t>Наличие на автотранспортном средстве покрышек, соответствующих погодным условиям.</w:t>
      </w:r>
    </w:p>
    <w:p w:rsidR="00782AE5" w:rsidRPr="007F69AE" w:rsidRDefault="00782AE5" w:rsidP="00782AE5">
      <w:pPr>
        <w:widowControl w:val="0"/>
        <w:numPr>
          <w:ilvl w:val="1"/>
          <w:numId w:val="7"/>
        </w:numPr>
        <w:tabs>
          <w:tab w:val="left" w:pos="1134"/>
        </w:tabs>
        <w:ind w:left="0" w:firstLine="709"/>
        <w:jc w:val="both"/>
        <w:rPr>
          <w:sz w:val="24"/>
          <w:szCs w:val="24"/>
        </w:rPr>
      </w:pPr>
      <w:r w:rsidRPr="007F69AE">
        <w:rPr>
          <w:sz w:val="24"/>
          <w:szCs w:val="24"/>
        </w:rPr>
        <w:t>Оказываемые услуги должны соответствовать требованиям стандартов качества, безопасности, функционирующих в РФ.</w:t>
      </w:r>
    </w:p>
    <w:p w:rsidR="00782AE5" w:rsidRPr="007F69AE" w:rsidRDefault="00782AE5" w:rsidP="00782AE5">
      <w:pPr>
        <w:widowControl w:val="0"/>
        <w:ind w:firstLine="709"/>
        <w:rPr>
          <w:b/>
          <w:sz w:val="24"/>
          <w:szCs w:val="24"/>
        </w:rPr>
      </w:pPr>
    </w:p>
    <w:p w:rsidR="00782AE5" w:rsidRPr="007F69AE" w:rsidRDefault="00782AE5" w:rsidP="00782AE5">
      <w:pPr>
        <w:widowControl w:val="0"/>
        <w:spacing w:line="360" w:lineRule="auto"/>
        <w:ind w:firstLine="709"/>
        <w:jc w:val="center"/>
        <w:rPr>
          <w:b/>
          <w:sz w:val="24"/>
          <w:szCs w:val="24"/>
        </w:rPr>
      </w:pPr>
      <w:r w:rsidRPr="007F69AE">
        <w:rPr>
          <w:b/>
          <w:sz w:val="24"/>
          <w:szCs w:val="24"/>
        </w:rPr>
        <w:t>Требования к оказанию услуг</w:t>
      </w:r>
    </w:p>
    <w:p w:rsidR="00782AE5" w:rsidRPr="007F69AE" w:rsidRDefault="00782AE5" w:rsidP="00782AE5">
      <w:pPr>
        <w:widowControl w:val="0"/>
        <w:tabs>
          <w:tab w:val="left" w:pos="1134"/>
        </w:tabs>
        <w:ind w:firstLine="709"/>
        <w:jc w:val="both"/>
        <w:rPr>
          <w:sz w:val="24"/>
          <w:szCs w:val="24"/>
        </w:rPr>
      </w:pPr>
      <w:r w:rsidRPr="007F69AE">
        <w:rPr>
          <w:sz w:val="24"/>
          <w:szCs w:val="24"/>
        </w:rPr>
        <w:t>При оказании услуги Исполнитель обязуется обеспечить:</w:t>
      </w:r>
    </w:p>
    <w:p w:rsidR="00782AE5" w:rsidRPr="007F69AE" w:rsidRDefault="00782AE5" w:rsidP="00782AE5">
      <w:pPr>
        <w:widowControl w:val="0"/>
        <w:numPr>
          <w:ilvl w:val="1"/>
          <w:numId w:val="7"/>
        </w:numPr>
        <w:tabs>
          <w:tab w:val="left" w:pos="1134"/>
        </w:tabs>
        <w:ind w:left="0" w:firstLine="709"/>
        <w:jc w:val="both"/>
        <w:rPr>
          <w:sz w:val="24"/>
          <w:szCs w:val="24"/>
        </w:rPr>
      </w:pPr>
      <w:r w:rsidRPr="007F69AE">
        <w:rPr>
          <w:sz w:val="24"/>
          <w:szCs w:val="24"/>
        </w:rPr>
        <w:t>подачу технически исправного автотранспортного средства в полной комплектации, с чистым кузовом и салоном, заправленного топливом;</w:t>
      </w:r>
    </w:p>
    <w:p w:rsidR="00782AE5" w:rsidRPr="007F69AE" w:rsidRDefault="00782AE5" w:rsidP="00782AE5">
      <w:pPr>
        <w:widowControl w:val="0"/>
        <w:numPr>
          <w:ilvl w:val="1"/>
          <w:numId w:val="7"/>
        </w:numPr>
        <w:tabs>
          <w:tab w:val="left" w:pos="1134"/>
        </w:tabs>
        <w:ind w:left="0" w:firstLine="709"/>
        <w:jc w:val="both"/>
        <w:rPr>
          <w:sz w:val="24"/>
          <w:szCs w:val="24"/>
        </w:rPr>
      </w:pPr>
      <w:r w:rsidRPr="007F69AE">
        <w:rPr>
          <w:sz w:val="24"/>
          <w:szCs w:val="24"/>
        </w:rPr>
        <w:t>культуру обслуживания и уважительное отношение к пассажирам;</w:t>
      </w:r>
    </w:p>
    <w:p w:rsidR="00782AE5" w:rsidRPr="007F69AE" w:rsidRDefault="00782AE5" w:rsidP="00782AE5">
      <w:pPr>
        <w:widowControl w:val="0"/>
        <w:numPr>
          <w:ilvl w:val="1"/>
          <w:numId w:val="7"/>
        </w:numPr>
        <w:tabs>
          <w:tab w:val="left" w:pos="1134"/>
        </w:tabs>
        <w:ind w:left="0" w:firstLine="709"/>
        <w:jc w:val="both"/>
        <w:rPr>
          <w:sz w:val="24"/>
          <w:szCs w:val="24"/>
        </w:rPr>
      </w:pPr>
      <w:r w:rsidRPr="007F69AE">
        <w:rPr>
          <w:sz w:val="24"/>
          <w:szCs w:val="24"/>
        </w:rPr>
        <w:t>контроль за недопустимостью курения водителем в представленном автотранспортном средстве;</w:t>
      </w:r>
    </w:p>
    <w:p w:rsidR="00782AE5" w:rsidRPr="007F69AE" w:rsidRDefault="00782AE5" w:rsidP="00782AE5">
      <w:pPr>
        <w:widowControl w:val="0"/>
        <w:numPr>
          <w:ilvl w:val="1"/>
          <w:numId w:val="7"/>
        </w:numPr>
        <w:tabs>
          <w:tab w:val="left" w:pos="1134"/>
        </w:tabs>
        <w:ind w:left="0" w:firstLine="709"/>
        <w:jc w:val="both"/>
        <w:rPr>
          <w:sz w:val="24"/>
          <w:szCs w:val="24"/>
        </w:rPr>
      </w:pPr>
      <w:r w:rsidRPr="007F69AE">
        <w:rPr>
          <w:sz w:val="24"/>
          <w:szCs w:val="24"/>
        </w:rPr>
        <w:t>возможность устранения мелких неисправностей водителем и содержание салона автотранспортного средства в чистоте;</w:t>
      </w:r>
    </w:p>
    <w:p w:rsidR="00782AE5" w:rsidRPr="007F69AE" w:rsidRDefault="00782AE5" w:rsidP="00782AE5">
      <w:pPr>
        <w:widowControl w:val="0"/>
        <w:numPr>
          <w:ilvl w:val="1"/>
          <w:numId w:val="7"/>
        </w:numPr>
        <w:tabs>
          <w:tab w:val="left" w:pos="1134"/>
        </w:tabs>
        <w:ind w:left="0" w:firstLine="709"/>
        <w:jc w:val="both"/>
        <w:rPr>
          <w:sz w:val="24"/>
          <w:szCs w:val="24"/>
        </w:rPr>
      </w:pPr>
      <w:r w:rsidRPr="007F69AE">
        <w:rPr>
          <w:sz w:val="24"/>
          <w:szCs w:val="24"/>
        </w:rPr>
        <w:t>введение в обязанность водителя изучение основных маршрутов движения;</w:t>
      </w:r>
    </w:p>
    <w:p w:rsidR="00782AE5" w:rsidRPr="007F69AE" w:rsidRDefault="00782AE5" w:rsidP="00782AE5">
      <w:pPr>
        <w:widowControl w:val="0"/>
        <w:numPr>
          <w:ilvl w:val="1"/>
          <w:numId w:val="7"/>
        </w:numPr>
        <w:tabs>
          <w:tab w:val="left" w:pos="1134"/>
        </w:tabs>
        <w:ind w:left="0" w:firstLine="709"/>
        <w:jc w:val="both"/>
        <w:rPr>
          <w:sz w:val="24"/>
          <w:szCs w:val="24"/>
        </w:rPr>
      </w:pPr>
      <w:r w:rsidRPr="007F69AE">
        <w:rPr>
          <w:sz w:val="24"/>
          <w:szCs w:val="24"/>
        </w:rPr>
        <w:t>опрятный внешний вид водителя;</w:t>
      </w:r>
    </w:p>
    <w:p w:rsidR="00782AE5" w:rsidRPr="007F69AE" w:rsidRDefault="00782AE5" w:rsidP="00782AE5">
      <w:pPr>
        <w:widowControl w:val="0"/>
        <w:numPr>
          <w:ilvl w:val="1"/>
          <w:numId w:val="7"/>
        </w:numPr>
        <w:tabs>
          <w:tab w:val="left" w:pos="1134"/>
        </w:tabs>
        <w:ind w:left="0" w:firstLine="709"/>
        <w:jc w:val="both"/>
        <w:rPr>
          <w:sz w:val="24"/>
          <w:szCs w:val="24"/>
        </w:rPr>
      </w:pPr>
      <w:r w:rsidRPr="007F69AE">
        <w:rPr>
          <w:sz w:val="24"/>
          <w:szCs w:val="24"/>
        </w:rPr>
        <w:t>сохранение в тайне водителем и недопущение прямого или косвенного использования информации, полученной от другой стороны.</w:t>
      </w:r>
    </w:p>
    <w:p w:rsidR="00782AE5" w:rsidRPr="007F69AE" w:rsidRDefault="00782AE5" w:rsidP="00782AE5">
      <w:pPr>
        <w:tabs>
          <w:tab w:val="left" w:pos="2830"/>
        </w:tabs>
        <w:ind w:firstLine="709"/>
        <w:jc w:val="right"/>
        <w:rPr>
          <w:sz w:val="24"/>
          <w:szCs w:val="24"/>
        </w:rPr>
      </w:pPr>
    </w:p>
    <w:p w:rsidR="00782AE5" w:rsidRPr="007F69AE" w:rsidRDefault="00782AE5" w:rsidP="00782AE5">
      <w:pPr>
        <w:tabs>
          <w:tab w:val="left" w:pos="2830"/>
        </w:tabs>
        <w:ind w:firstLine="709"/>
        <w:jc w:val="right"/>
        <w:rPr>
          <w:sz w:val="24"/>
          <w:szCs w:val="24"/>
        </w:rPr>
      </w:pPr>
    </w:p>
    <w:p w:rsidR="00782AE5" w:rsidRPr="007F69AE" w:rsidRDefault="00782AE5" w:rsidP="00782AE5">
      <w:pPr>
        <w:ind w:right="-1"/>
        <w:rPr>
          <w:b/>
          <w:sz w:val="24"/>
          <w:szCs w:val="24"/>
        </w:rPr>
      </w:pPr>
      <w:r w:rsidRPr="007F69AE">
        <w:rPr>
          <w:b/>
          <w:bCs/>
          <w:iCs/>
          <w:sz w:val="24"/>
          <w:szCs w:val="24"/>
        </w:rPr>
        <w:t xml:space="preserve">Заказчик                       </w:t>
      </w:r>
      <w:r w:rsidRPr="007F69AE">
        <w:rPr>
          <w:b/>
          <w:bCs/>
          <w:sz w:val="24"/>
          <w:szCs w:val="24"/>
        </w:rPr>
        <w:t xml:space="preserve">                                                                                           Исполнитель</w:t>
      </w:r>
    </w:p>
    <w:p w:rsidR="00940A53" w:rsidRPr="007F69AE" w:rsidRDefault="00940A53" w:rsidP="00782AE5">
      <w:pPr>
        <w:ind w:firstLine="709"/>
        <w:jc w:val="right"/>
        <w:rPr>
          <w:b/>
          <w:sz w:val="24"/>
          <w:szCs w:val="24"/>
        </w:rPr>
      </w:pPr>
    </w:p>
    <w:p w:rsidR="00782AE5" w:rsidRPr="007F69AE" w:rsidRDefault="00782AE5" w:rsidP="00782AE5">
      <w:pPr>
        <w:ind w:firstLine="709"/>
        <w:jc w:val="right"/>
        <w:rPr>
          <w:b/>
          <w:sz w:val="24"/>
          <w:szCs w:val="24"/>
        </w:rPr>
      </w:pPr>
      <w:r w:rsidRPr="007F69AE">
        <w:rPr>
          <w:b/>
          <w:sz w:val="24"/>
          <w:szCs w:val="24"/>
        </w:rPr>
        <w:t>Приложение № 2</w:t>
      </w:r>
    </w:p>
    <w:p w:rsidR="00782AE5" w:rsidRPr="007F69AE" w:rsidRDefault="00782AE5" w:rsidP="00782AE5">
      <w:pPr>
        <w:ind w:firstLine="709"/>
        <w:jc w:val="right"/>
        <w:rPr>
          <w:b/>
          <w:sz w:val="24"/>
          <w:szCs w:val="24"/>
        </w:rPr>
      </w:pPr>
      <w:r w:rsidRPr="007F69AE">
        <w:rPr>
          <w:b/>
          <w:sz w:val="24"/>
          <w:szCs w:val="24"/>
        </w:rPr>
        <w:t xml:space="preserve">                                                                          к контракту № _____</w:t>
      </w:r>
      <w:r w:rsidRPr="007F69AE">
        <w:rPr>
          <w:b/>
          <w:sz w:val="24"/>
          <w:szCs w:val="24"/>
          <w:vertAlign w:val="superscript"/>
        </w:rPr>
        <w:footnoteReference w:id="38"/>
      </w:r>
      <w:r w:rsidR="006B36D9" w:rsidRPr="007F69AE">
        <w:rPr>
          <w:b/>
          <w:sz w:val="24"/>
          <w:szCs w:val="24"/>
        </w:rPr>
        <w:t xml:space="preserve"> </w:t>
      </w:r>
      <w:r w:rsidRPr="007F69AE">
        <w:rPr>
          <w:b/>
          <w:sz w:val="24"/>
          <w:szCs w:val="24"/>
        </w:rPr>
        <w:t>от</w:t>
      </w:r>
      <w:r w:rsidR="006B36D9" w:rsidRPr="007F69AE">
        <w:rPr>
          <w:b/>
          <w:sz w:val="24"/>
          <w:szCs w:val="24"/>
        </w:rPr>
        <w:t xml:space="preserve"> </w:t>
      </w:r>
      <w:r w:rsidRPr="007F69AE">
        <w:rPr>
          <w:b/>
          <w:sz w:val="24"/>
          <w:szCs w:val="24"/>
        </w:rPr>
        <w:t>_____</w:t>
      </w:r>
      <w:r w:rsidRPr="007F69AE">
        <w:rPr>
          <w:b/>
          <w:sz w:val="24"/>
          <w:szCs w:val="24"/>
          <w:vertAlign w:val="superscript"/>
        </w:rPr>
        <w:footnoteReference w:id="39"/>
      </w:r>
    </w:p>
    <w:p w:rsidR="00782AE5" w:rsidRPr="007F69AE" w:rsidRDefault="00782AE5" w:rsidP="00782AE5">
      <w:pPr>
        <w:ind w:firstLine="709"/>
        <w:jc w:val="right"/>
        <w:rPr>
          <w:sz w:val="24"/>
          <w:szCs w:val="24"/>
        </w:rPr>
      </w:pPr>
    </w:p>
    <w:p w:rsidR="00782AE5" w:rsidRPr="007F69AE" w:rsidRDefault="00782AE5" w:rsidP="00782AE5">
      <w:pPr>
        <w:ind w:firstLine="709"/>
        <w:jc w:val="center"/>
        <w:rPr>
          <w:b/>
          <w:bCs/>
          <w:sz w:val="24"/>
          <w:szCs w:val="24"/>
        </w:rPr>
      </w:pPr>
    </w:p>
    <w:p w:rsidR="00782AE5" w:rsidRPr="007F69AE" w:rsidRDefault="00782AE5" w:rsidP="00782AE5">
      <w:pPr>
        <w:ind w:firstLine="709"/>
        <w:jc w:val="center"/>
        <w:rPr>
          <w:bCs/>
          <w:sz w:val="24"/>
          <w:szCs w:val="24"/>
        </w:rPr>
      </w:pPr>
    </w:p>
    <w:p w:rsidR="00782AE5" w:rsidRPr="007F69AE" w:rsidRDefault="00782AE5" w:rsidP="00782AE5">
      <w:pPr>
        <w:ind w:firstLine="709"/>
        <w:jc w:val="center"/>
        <w:rPr>
          <w:b/>
          <w:bCs/>
          <w:sz w:val="24"/>
          <w:szCs w:val="24"/>
        </w:rPr>
      </w:pPr>
      <w:r w:rsidRPr="007F69AE">
        <w:rPr>
          <w:b/>
          <w:bCs/>
          <w:sz w:val="24"/>
          <w:szCs w:val="24"/>
        </w:rPr>
        <w:t>Тарифы</w:t>
      </w:r>
    </w:p>
    <w:p w:rsidR="00782AE5" w:rsidRPr="007F69AE" w:rsidRDefault="00782AE5" w:rsidP="00782AE5">
      <w:pPr>
        <w:ind w:firstLine="709"/>
        <w:jc w:val="center"/>
        <w:rPr>
          <w:b/>
          <w:bCs/>
          <w:sz w:val="24"/>
          <w:szCs w:val="24"/>
        </w:rPr>
      </w:pPr>
      <w:r w:rsidRPr="007F69AE">
        <w:rPr>
          <w:b/>
          <w:bCs/>
          <w:sz w:val="24"/>
          <w:szCs w:val="24"/>
        </w:rPr>
        <w:t xml:space="preserve">на автотранспортные услуги </w:t>
      </w:r>
    </w:p>
    <w:p w:rsidR="00782AE5" w:rsidRPr="007F69AE" w:rsidRDefault="00782AE5" w:rsidP="00782AE5">
      <w:pPr>
        <w:ind w:firstLine="709"/>
        <w:jc w:val="center"/>
        <w:rPr>
          <w:b/>
          <w:bCs/>
          <w:sz w:val="24"/>
          <w:szCs w:val="24"/>
        </w:rPr>
      </w:pPr>
    </w:p>
    <w:tbl>
      <w:tblPr>
        <w:tblW w:w="10402" w:type="dxa"/>
        <w:jc w:val="center"/>
        <w:tblLayout w:type="fixed"/>
        <w:tblLook w:val="0000" w:firstRow="0" w:lastRow="0" w:firstColumn="0" w:lastColumn="0" w:noHBand="0" w:noVBand="0"/>
      </w:tblPr>
      <w:tblGrid>
        <w:gridCol w:w="666"/>
        <w:gridCol w:w="2551"/>
        <w:gridCol w:w="1876"/>
        <w:gridCol w:w="1843"/>
        <w:gridCol w:w="1843"/>
        <w:gridCol w:w="1623"/>
      </w:tblGrid>
      <w:tr w:rsidR="00782AE5" w:rsidRPr="007F69AE" w:rsidTr="0076254E">
        <w:trPr>
          <w:trHeight w:val="920"/>
          <w:jc w:val="center"/>
        </w:trPr>
        <w:tc>
          <w:tcPr>
            <w:tcW w:w="666" w:type="dxa"/>
            <w:tcBorders>
              <w:top w:val="single" w:sz="8" w:space="0" w:color="auto"/>
              <w:left w:val="single" w:sz="8" w:space="0" w:color="auto"/>
              <w:bottom w:val="single" w:sz="8" w:space="0" w:color="000000"/>
              <w:right w:val="single" w:sz="8" w:space="0" w:color="auto"/>
            </w:tcBorders>
            <w:vAlign w:val="center"/>
          </w:tcPr>
          <w:p w:rsidR="00782AE5" w:rsidRPr="007F69AE" w:rsidRDefault="00782AE5" w:rsidP="00782AE5">
            <w:pPr>
              <w:ind w:firstLine="709"/>
              <w:jc w:val="center"/>
              <w:rPr>
                <w:b/>
                <w:sz w:val="24"/>
                <w:szCs w:val="24"/>
              </w:rPr>
            </w:pPr>
            <w:r w:rsidRPr="007F69AE">
              <w:rPr>
                <w:b/>
                <w:sz w:val="24"/>
                <w:szCs w:val="24"/>
              </w:rPr>
              <w:t xml:space="preserve">№ </w:t>
            </w:r>
            <w:r w:rsidR="000A0C7D" w:rsidRPr="007F69AE">
              <w:rPr>
                <w:b/>
                <w:sz w:val="24"/>
                <w:szCs w:val="24"/>
              </w:rPr>
              <w:t xml:space="preserve">№ </w:t>
            </w:r>
            <w:r w:rsidRPr="007F69AE">
              <w:rPr>
                <w:b/>
                <w:sz w:val="24"/>
                <w:szCs w:val="24"/>
              </w:rPr>
              <w:t>п/п</w:t>
            </w:r>
          </w:p>
        </w:tc>
        <w:tc>
          <w:tcPr>
            <w:tcW w:w="2551" w:type="dxa"/>
            <w:tcBorders>
              <w:top w:val="single" w:sz="8" w:space="0" w:color="auto"/>
              <w:left w:val="single" w:sz="8" w:space="0" w:color="auto"/>
              <w:bottom w:val="single" w:sz="8" w:space="0" w:color="000000"/>
              <w:right w:val="single" w:sz="4" w:space="0" w:color="auto"/>
            </w:tcBorders>
            <w:vAlign w:val="center"/>
          </w:tcPr>
          <w:p w:rsidR="00782AE5" w:rsidRPr="007F69AE" w:rsidRDefault="00782AE5" w:rsidP="00782AE5">
            <w:pPr>
              <w:ind w:firstLine="33"/>
              <w:jc w:val="center"/>
              <w:rPr>
                <w:b/>
                <w:sz w:val="24"/>
                <w:szCs w:val="24"/>
              </w:rPr>
            </w:pPr>
            <w:r w:rsidRPr="007F69AE">
              <w:rPr>
                <w:b/>
                <w:sz w:val="24"/>
                <w:szCs w:val="24"/>
              </w:rPr>
              <w:t>Наименование автотранспортного средства</w:t>
            </w:r>
          </w:p>
        </w:tc>
        <w:tc>
          <w:tcPr>
            <w:tcW w:w="1876" w:type="dxa"/>
            <w:tcBorders>
              <w:top w:val="single" w:sz="8" w:space="0" w:color="auto"/>
              <w:left w:val="single" w:sz="4" w:space="0" w:color="auto"/>
              <w:bottom w:val="single" w:sz="8" w:space="0" w:color="000000"/>
              <w:right w:val="single" w:sz="4" w:space="0" w:color="auto"/>
            </w:tcBorders>
            <w:vAlign w:val="center"/>
          </w:tcPr>
          <w:p w:rsidR="00782AE5" w:rsidRPr="007F69AE" w:rsidRDefault="00782AE5" w:rsidP="00782AE5">
            <w:pPr>
              <w:jc w:val="center"/>
              <w:rPr>
                <w:b/>
                <w:sz w:val="24"/>
                <w:szCs w:val="24"/>
              </w:rPr>
            </w:pPr>
            <w:r w:rsidRPr="007F69AE">
              <w:rPr>
                <w:b/>
                <w:sz w:val="24"/>
                <w:szCs w:val="24"/>
              </w:rPr>
              <w:t>Планируемый</w:t>
            </w:r>
          </w:p>
          <w:p w:rsidR="00782AE5" w:rsidRPr="007F69AE" w:rsidRDefault="00782AE5" w:rsidP="00782AE5">
            <w:pPr>
              <w:jc w:val="center"/>
              <w:rPr>
                <w:b/>
                <w:sz w:val="24"/>
                <w:szCs w:val="24"/>
              </w:rPr>
            </w:pPr>
            <w:r w:rsidRPr="007F69AE">
              <w:rPr>
                <w:b/>
                <w:sz w:val="24"/>
                <w:szCs w:val="24"/>
              </w:rPr>
              <w:t>пробег, км</w:t>
            </w:r>
          </w:p>
        </w:tc>
        <w:tc>
          <w:tcPr>
            <w:tcW w:w="1843" w:type="dxa"/>
            <w:tcBorders>
              <w:top w:val="single" w:sz="4" w:space="0" w:color="auto"/>
              <w:left w:val="single" w:sz="4" w:space="0" w:color="auto"/>
              <w:bottom w:val="single" w:sz="4" w:space="0" w:color="auto"/>
              <w:right w:val="single" w:sz="4" w:space="0" w:color="auto"/>
            </w:tcBorders>
            <w:vAlign w:val="center"/>
          </w:tcPr>
          <w:p w:rsidR="00782AE5" w:rsidRPr="007F69AE" w:rsidRDefault="00782AE5" w:rsidP="00782AE5">
            <w:pPr>
              <w:ind w:right="-108"/>
              <w:jc w:val="center"/>
              <w:rPr>
                <w:b/>
                <w:sz w:val="24"/>
                <w:szCs w:val="24"/>
              </w:rPr>
            </w:pPr>
            <w:r w:rsidRPr="007F69AE">
              <w:rPr>
                <w:b/>
                <w:sz w:val="24"/>
                <w:szCs w:val="24"/>
              </w:rPr>
              <w:t>Планируемые часы, час.</w:t>
            </w:r>
          </w:p>
          <w:p w:rsidR="00782AE5" w:rsidRPr="007F69AE" w:rsidRDefault="00782AE5" w:rsidP="00782AE5">
            <w:pPr>
              <w:ind w:firstLine="709"/>
              <w:jc w:val="center"/>
              <w:rPr>
                <w:sz w:val="24"/>
                <w:szCs w:val="24"/>
              </w:rPr>
            </w:pPr>
          </w:p>
        </w:tc>
        <w:tc>
          <w:tcPr>
            <w:tcW w:w="1843" w:type="dxa"/>
            <w:tcBorders>
              <w:top w:val="single" w:sz="8" w:space="0" w:color="auto"/>
              <w:left w:val="single" w:sz="8" w:space="0" w:color="auto"/>
              <w:bottom w:val="single" w:sz="8" w:space="0" w:color="000000"/>
              <w:right w:val="single" w:sz="4" w:space="0" w:color="auto"/>
            </w:tcBorders>
            <w:vAlign w:val="center"/>
          </w:tcPr>
          <w:p w:rsidR="00782AE5" w:rsidRPr="007F69AE" w:rsidRDefault="00782AE5" w:rsidP="006F560B">
            <w:pPr>
              <w:jc w:val="center"/>
              <w:rPr>
                <w:b/>
                <w:sz w:val="24"/>
                <w:szCs w:val="24"/>
              </w:rPr>
            </w:pPr>
            <w:r w:rsidRPr="007F69AE">
              <w:rPr>
                <w:b/>
                <w:sz w:val="24"/>
                <w:szCs w:val="24"/>
              </w:rPr>
              <w:t>Стоимость одного км пробега, руб.</w:t>
            </w:r>
            <w:r w:rsidR="00B757F5">
              <w:rPr>
                <w:b/>
                <w:sz w:val="24"/>
                <w:szCs w:val="24"/>
              </w:rPr>
              <w:t xml:space="preserve"> </w:t>
            </w:r>
            <w:r w:rsidR="00ED4C93" w:rsidRPr="007F69AE">
              <w:rPr>
                <w:b/>
                <w:sz w:val="24"/>
                <w:szCs w:val="24"/>
              </w:rPr>
              <w:t>(</w:t>
            </w:r>
            <w:r w:rsidR="006F560B" w:rsidRPr="007F69AE">
              <w:rPr>
                <w:b/>
                <w:sz w:val="24"/>
                <w:szCs w:val="24"/>
              </w:rPr>
              <w:t>включая</w:t>
            </w:r>
            <w:r w:rsidR="00ED4C93" w:rsidRPr="007F69AE">
              <w:rPr>
                <w:b/>
                <w:sz w:val="24"/>
                <w:szCs w:val="24"/>
              </w:rPr>
              <w:t xml:space="preserve"> НДС)</w:t>
            </w:r>
            <w:r w:rsidR="006F560B" w:rsidRPr="007F69AE">
              <w:rPr>
                <w:sz w:val="24"/>
                <w:szCs w:val="24"/>
                <w:vertAlign w:val="superscript"/>
              </w:rPr>
              <w:footnoteReference w:id="40"/>
            </w:r>
          </w:p>
        </w:tc>
        <w:tc>
          <w:tcPr>
            <w:tcW w:w="1623" w:type="dxa"/>
            <w:tcBorders>
              <w:top w:val="single" w:sz="4" w:space="0" w:color="auto"/>
              <w:left w:val="single" w:sz="4" w:space="0" w:color="auto"/>
              <w:bottom w:val="single" w:sz="4" w:space="0" w:color="auto"/>
              <w:right w:val="single" w:sz="4" w:space="0" w:color="auto"/>
            </w:tcBorders>
            <w:vAlign w:val="center"/>
          </w:tcPr>
          <w:p w:rsidR="00782AE5" w:rsidRPr="007F69AE" w:rsidRDefault="00782AE5" w:rsidP="006F560B">
            <w:pPr>
              <w:jc w:val="center"/>
              <w:rPr>
                <w:b/>
                <w:sz w:val="24"/>
                <w:szCs w:val="24"/>
              </w:rPr>
            </w:pPr>
            <w:r w:rsidRPr="007F69AE">
              <w:rPr>
                <w:b/>
                <w:sz w:val="24"/>
                <w:szCs w:val="24"/>
              </w:rPr>
              <w:t>Стоимость одного часа, руб.</w:t>
            </w:r>
            <w:r w:rsidR="00ED4C93" w:rsidRPr="007F69AE">
              <w:rPr>
                <w:b/>
                <w:sz w:val="24"/>
                <w:szCs w:val="24"/>
              </w:rPr>
              <w:t xml:space="preserve"> (</w:t>
            </w:r>
            <w:r w:rsidR="006F560B" w:rsidRPr="007F69AE">
              <w:rPr>
                <w:b/>
                <w:sz w:val="24"/>
                <w:szCs w:val="24"/>
              </w:rPr>
              <w:t>включая</w:t>
            </w:r>
            <w:r w:rsidR="00ED4C93" w:rsidRPr="007F69AE">
              <w:rPr>
                <w:b/>
                <w:sz w:val="24"/>
                <w:szCs w:val="24"/>
              </w:rPr>
              <w:t xml:space="preserve"> НДС)</w:t>
            </w:r>
            <w:r w:rsidR="006F560B" w:rsidRPr="007F69AE">
              <w:rPr>
                <w:sz w:val="24"/>
                <w:szCs w:val="24"/>
                <w:vertAlign w:val="superscript"/>
              </w:rPr>
              <w:footnoteReference w:id="41"/>
            </w:r>
          </w:p>
        </w:tc>
      </w:tr>
      <w:tr w:rsidR="00782AE5" w:rsidRPr="007F69AE" w:rsidTr="0076254E">
        <w:trPr>
          <w:trHeight w:val="920"/>
          <w:jc w:val="center"/>
        </w:trPr>
        <w:tc>
          <w:tcPr>
            <w:tcW w:w="666" w:type="dxa"/>
            <w:tcBorders>
              <w:top w:val="single" w:sz="8" w:space="0" w:color="auto"/>
              <w:left w:val="single" w:sz="8" w:space="0" w:color="auto"/>
              <w:bottom w:val="single" w:sz="8" w:space="0" w:color="000000"/>
              <w:right w:val="single" w:sz="8" w:space="0" w:color="auto"/>
            </w:tcBorders>
          </w:tcPr>
          <w:p w:rsidR="00782AE5" w:rsidRPr="007F69AE" w:rsidRDefault="00782AE5" w:rsidP="00782AE5">
            <w:pPr>
              <w:ind w:firstLine="709"/>
              <w:jc w:val="center"/>
              <w:rPr>
                <w:sz w:val="24"/>
                <w:szCs w:val="24"/>
              </w:rPr>
            </w:pPr>
          </w:p>
        </w:tc>
        <w:tc>
          <w:tcPr>
            <w:tcW w:w="2551" w:type="dxa"/>
            <w:tcBorders>
              <w:top w:val="single" w:sz="8" w:space="0" w:color="auto"/>
              <w:left w:val="single" w:sz="8" w:space="0" w:color="auto"/>
              <w:bottom w:val="single" w:sz="8" w:space="0" w:color="000000"/>
              <w:right w:val="single" w:sz="4" w:space="0" w:color="auto"/>
            </w:tcBorders>
          </w:tcPr>
          <w:p w:rsidR="00782AE5" w:rsidRPr="007F69AE" w:rsidRDefault="00782AE5" w:rsidP="00782AE5">
            <w:pPr>
              <w:widowControl w:val="0"/>
              <w:ind w:firstLine="709"/>
              <w:jc w:val="center"/>
              <w:rPr>
                <w:sz w:val="24"/>
                <w:szCs w:val="24"/>
              </w:rPr>
            </w:pPr>
          </w:p>
        </w:tc>
        <w:tc>
          <w:tcPr>
            <w:tcW w:w="1876" w:type="dxa"/>
            <w:tcBorders>
              <w:top w:val="single" w:sz="8" w:space="0" w:color="auto"/>
              <w:left w:val="single" w:sz="4" w:space="0" w:color="auto"/>
              <w:bottom w:val="single" w:sz="8" w:space="0" w:color="000000"/>
              <w:right w:val="single" w:sz="4" w:space="0" w:color="auto"/>
            </w:tcBorders>
          </w:tcPr>
          <w:p w:rsidR="00782AE5" w:rsidRPr="007F69AE" w:rsidRDefault="00782AE5" w:rsidP="00782AE5">
            <w:pPr>
              <w:ind w:firstLine="709"/>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2AE5" w:rsidRPr="007F69AE" w:rsidRDefault="00782AE5" w:rsidP="00782AE5">
            <w:pPr>
              <w:ind w:firstLine="709"/>
              <w:jc w:val="center"/>
              <w:rPr>
                <w:sz w:val="24"/>
                <w:szCs w:val="24"/>
              </w:rPr>
            </w:pPr>
          </w:p>
        </w:tc>
        <w:tc>
          <w:tcPr>
            <w:tcW w:w="1843" w:type="dxa"/>
            <w:tcBorders>
              <w:top w:val="single" w:sz="8" w:space="0" w:color="auto"/>
              <w:left w:val="single" w:sz="8" w:space="0" w:color="auto"/>
              <w:bottom w:val="single" w:sz="8" w:space="0" w:color="000000"/>
              <w:right w:val="single" w:sz="4" w:space="0" w:color="auto"/>
            </w:tcBorders>
          </w:tcPr>
          <w:p w:rsidR="00782AE5" w:rsidRPr="007F69AE" w:rsidRDefault="00782AE5" w:rsidP="00782AE5">
            <w:pPr>
              <w:ind w:firstLine="709"/>
              <w:jc w:val="center"/>
              <w:rPr>
                <w:sz w:val="24"/>
                <w:szCs w:val="24"/>
              </w:rPr>
            </w:pPr>
          </w:p>
        </w:tc>
        <w:tc>
          <w:tcPr>
            <w:tcW w:w="1623" w:type="dxa"/>
            <w:tcBorders>
              <w:top w:val="single" w:sz="4" w:space="0" w:color="auto"/>
              <w:left w:val="single" w:sz="4" w:space="0" w:color="auto"/>
              <w:bottom w:val="single" w:sz="4" w:space="0" w:color="auto"/>
              <w:right w:val="single" w:sz="4" w:space="0" w:color="auto"/>
            </w:tcBorders>
          </w:tcPr>
          <w:p w:rsidR="00782AE5" w:rsidRPr="007F69AE" w:rsidRDefault="00782AE5" w:rsidP="00782AE5">
            <w:pPr>
              <w:ind w:firstLine="709"/>
              <w:jc w:val="center"/>
              <w:rPr>
                <w:sz w:val="24"/>
                <w:szCs w:val="24"/>
              </w:rPr>
            </w:pPr>
          </w:p>
        </w:tc>
      </w:tr>
      <w:tr w:rsidR="00782AE5" w:rsidRPr="007F69AE" w:rsidTr="0076254E">
        <w:trPr>
          <w:trHeight w:val="645"/>
          <w:jc w:val="center"/>
        </w:trPr>
        <w:tc>
          <w:tcPr>
            <w:tcW w:w="666" w:type="dxa"/>
            <w:tcBorders>
              <w:top w:val="nil"/>
              <w:left w:val="single" w:sz="8" w:space="0" w:color="auto"/>
              <w:bottom w:val="single" w:sz="4" w:space="0" w:color="auto"/>
              <w:right w:val="single" w:sz="8" w:space="0" w:color="auto"/>
            </w:tcBorders>
          </w:tcPr>
          <w:p w:rsidR="00782AE5" w:rsidRPr="007F69AE" w:rsidRDefault="00782AE5" w:rsidP="00782AE5">
            <w:pPr>
              <w:ind w:firstLine="709"/>
              <w:jc w:val="center"/>
              <w:rPr>
                <w:sz w:val="24"/>
                <w:szCs w:val="24"/>
              </w:rPr>
            </w:pPr>
          </w:p>
        </w:tc>
        <w:tc>
          <w:tcPr>
            <w:tcW w:w="2551" w:type="dxa"/>
            <w:tcBorders>
              <w:top w:val="nil"/>
              <w:left w:val="nil"/>
              <w:bottom w:val="single" w:sz="4" w:space="0" w:color="auto"/>
              <w:right w:val="single" w:sz="4" w:space="0" w:color="auto"/>
            </w:tcBorders>
          </w:tcPr>
          <w:p w:rsidR="00782AE5" w:rsidRPr="007F69AE" w:rsidRDefault="00782AE5" w:rsidP="00782AE5">
            <w:pPr>
              <w:widowControl w:val="0"/>
              <w:ind w:firstLine="709"/>
              <w:jc w:val="center"/>
              <w:rPr>
                <w:sz w:val="24"/>
                <w:szCs w:val="24"/>
              </w:rPr>
            </w:pPr>
          </w:p>
        </w:tc>
        <w:tc>
          <w:tcPr>
            <w:tcW w:w="1876" w:type="dxa"/>
            <w:tcBorders>
              <w:top w:val="nil"/>
              <w:left w:val="single" w:sz="4" w:space="0" w:color="auto"/>
              <w:bottom w:val="single" w:sz="4" w:space="0" w:color="auto"/>
              <w:right w:val="single" w:sz="8" w:space="0" w:color="auto"/>
            </w:tcBorders>
          </w:tcPr>
          <w:p w:rsidR="00782AE5" w:rsidRPr="007F69AE" w:rsidRDefault="00782AE5" w:rsidP="00782AE5">
            <w:pPr>
              <w:ind w:firstLine="709"/>
              <w:jc w:val="center"/>
              <w:rPr>
                <w:sz w:val="24"/>
                <w:szCs w:val="24"/>
              </w:rPr>
            </w:pPr>
          </w:p>
        </w:tc>
        <w:tc>
          <w:tcPr>
            <w:tcW w:w="1843" w:type="dxa"/>
            <w:tcBorders>
              <w:top w:val="single" w:sz="4" w:space="0" w:color="auto"/>
              <w:left w:val="nil"/>
              <w:bottom w:val="single" w:sz="4" w:space="0" w:color="auto"/>
              <w:right w:val="single" w:sz="8" w:space="0" w:color="auto"/>
            </w:tcBorders>
          </w:tcPr>
          <w:p w:rsidR="00782AE5" w:rsidRPr="007F69AE" w:rsidRDefault="00782AE5" w:rsidP="00782AE5">
            <w:pPr>
              <w:ind w:firstLine="709"/>
              <w:jc w:val="center"/>
              <w:rPr>
                <w:sz w:val="24"/>
                <w:szCs w:val="24"/>
              </w:rPr>
            </w:pPr>
          </w:p>
        </w:tc>
        <w:tc>
          <w:tcPr>
            <w:tcW w:w="1843" w:type="dxa"/>
            <w:tcBorders>
              <w:top w:val="nil"/>
              <w:left w:val="nil"/>
              <w:bottom w:val="single" w:sz="4" w:space="0" w:color="auto"/>
              <w:right w:val="single" w:sz="8" w:space="0" w:color="auto"/>
            </w:tcBorders>
          </w:tcPr>
          <w:p w:rsidR="00782AE5" w:rsidRPr="007F69AE" w:rsidRDefault="00782AE5" w:rsidP="00782AE5">
            <w:pPr>
              <w:ind w:firstLine="709"/>
              <w:jc w:val="center"/>
              <w:rPr>
                <w:sz w:val="24"/>
                <w:szCs w:val="24"/>
              </w:rPr>
            </w:pPr>
          </w:p>
        </w:tc>
        <w:tc>
          <w:tcPr>
            <w:tcW w:w="1623" w:type="dxa"/>
            <w:tcBorders>
              <w:top w:val="single" w:sz="4" w:space="0" w:color="auto"/>
              <w:left w:val="nil"/>
              <w:bottom w:val="single" w:sz="4" w:space="0" w:color="auto"/>
              <w:right w:val="single" w:sz="8" w:space="0" w:color="auto"/>
            </w:tcBorders>
          </w:tcPr>
          <w:p w:rsidR="00782AE5" w:rsidRPr="007F69AE" w:rsidRDefault="00782AE5" w:rsidP="00782AE5">
            <w:pPr>
              <w:ind w:right="-1094" w:firstLine="709"/>
              <w:jc w:val="center"/>
              <w:rPr>
                <w:sz w:val="24"/>
                <w:szCs w:val="24"/>
              </w:rPr>
            </w:pPr>
          </w:p>
        </w:tc>
      </w:tr>
    </w:tbl>
    <w:p w:rsidR="00782AE5" w:rsidRPr="007F69AE" w:rsidRDefault="00782AE5" w:rsidP="00782AE5">
      <w:pPr>
        <w:ind w:firstLine="709"/>
        <w:jc w:val="right"/>
        <w:rPr>
          <w:sz w:val="24"/>
          <w:szCs w:val="24"/>
        </w:rPr>
      </w:pPr>
    </w:p>
    <w:p w:rsidR="00782AE5" w:rsidRPr="007F69AE" w:rsidRDefault="00782AE5" w:rsidP="00782AE5">
      <w:pPr>
        <w:ind w:firstLine="709"/>
        <w:jc w:val="right"/>
        <w:rPr>
          <w:sz w:val="24"/>
          <w:szCs w:val="24"/>
        </w:rPr>
      </w:pPr>
    </w:p>
    <w:p w:rsidR="00700C3E" w:rsidRPr="007F69AE" w:rsidRDefault="00700C3E" w:rsidP="00782AE5">
      <w:pPr>
        <w:ind w:firstLine="709"/>
        <w:jc w:val="right"/>
        <w:rPr>
          <w:sz w:val="24"/>
          <w:szCs w:val="24"/>
        </w:rPr>
      </w:pPr>
    </w:p>
    <w:p w:rsidR="00700C3E" w:rsidRPr="007F69AE" w:rsidRDefault="00700C3E" w:rsidP="00782AE5">
      <w:pPr>
        <w:ind w:firstLine="709"/>
        <w:jc w:val="right"/>
        <w:rPr>
          <w:sz w:val="24"/>
          <w:szCs w:val="24"/>
        </w:rPr>
      </w:pPr>
    </w:p>
    <w:p w:rsidR="00782AE5" w:rsidRPr="007F69AE" w:rsidRDefault="00782AE5" w:rsidP="00782AE5">
      <w:pPr>
        <w:rPr>
          <w:sz w:val="24"/>
          <w:szCs w:val="24"/>
        </w:rPr>
      </w:pPr>
      <w:r w:rsidRPr="007F69AE">
        <w:rPr>
          <w:b/>
          <w:bCs/>
          <w:iCs/>
          <w:sz w:val="24"/>
          <w:szCs w:val="24"/>
        </w:rPr>
        <w:t>Заказчик</w:t>
      </w:r>
      <w:r w:rsidRPr="007F69AE">
        <w:rPr>
          <w:b/>
          <w:bCs/>
          <w:sz w:val="24"/>
          <w:szCs w:val="24"/>
        </w:rPr>
        <w:t xml:space="preserve">                  </w:t>
      </w:r>
      <w:r w:rsidR="00700C3E" w:rsidRPr="007F69AE">
        <w:rPr>
          <w:b/>
          <w:bCs/>
          <w:sz w:val="24"/>
          <w:szCs w:val="24"/>
        </w:rPr>
        <w:t xml:space="preserve">                           </w:t>
      </w:r>
      <w:r w:rsidRPr="007F69AE">
        <w:rPr>
          <w:b/>
          <w:bCs/>
          <w:sz w:val="24"/>
          <w:szCs w:val="24"/>
        </w:rPr>
        <w:t xml:space="preserve">                                                                     Исполнитель</w:t>
      </w:r>
    </w:p>
    <w:p w:rsidR="00782AE5" w:rsidRPr="007F69AE" w:rsidRDefault="00782AE5" w:rsidP="00782AE5">
      <w:pPr>
        <w:ind w:firstLine="709"/>
        <w:jc w:val="right"/>
        <w:rPr>
          <w:sz w:val="24"/>
          <w:szCs w:val="24"/>
        </w:rPr>
      </w:pPr>
    </w:p>
    <w:p w:rsidR="00782AE5" w:rsidRPr="007F69AE" w:rsidRDefault="00782AE5" w:rsidP="00782AE5">
      <w:pPr>
        <w:ind w:firstLine="709"/>
        <w:jc w:val="right"/>
        <w:rPr>
          <w:sz w:val="24"/>
          <w:szCs w:val="24"/>
        </w:rPr>
      </w:pPr>
      <w:bookmarkStart w:id="1" w:name="_GoBack"/>
      <w:bookmarkEnd w:id="1"/>
    </w:p>
    <w:p w:rsidR="00782AE5" w:rsidRPr="007F69AE" w:rsidRDefault="00782AE5" w:rsidP="00782AE5">
      <w:pPr>
        <w:widowControl w:val="0"/>
        <w:ind w:firstLine="709"/>
        <w:jc w:val="both"/>
        <w:rPr>
          <w:sz w:val="24"/>
          <w:szCs w:val="24"/>
        </w:rPr>
      </w:pPr>
    </w:p>
    <w:p w:rsidR="00782AE5" w:rsidRPr="007F69AE" w:rsidRDefault="00782AE5" w:rsidP="00782AE5">
      <w:pPr>
        <w:tabs>
          <w:tab w:val="left" w:pos="851"/>
          <w:tab w:val="left" w:pos="1701"/>
        </w:tabs>
        <w:ind w:firstLine="709"/>
        <w:rPr>
          <w:sz w:val="24"/>
          <w:szCs w:val="24"/>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D83503">
      <w:pPr>
        <w:suppressAutoHyphens/>
        <w:jc w:val="right"/>
        <w:rPr>
          <w:sz w:val="24"/>
          <w:szCs w:val="24"/>
          <w:lang w:eastAsia="zh-CN"/>
        </w:rPr>
      </w:pPr>
    </w:p>
    <w:p w:rsidR="00E815AA" w:rsidRPr="007F69AE" w:rsidRDefault="00E815AA" w:rsidP="006B36D9">
      <w:pPr>
        <w:suppressAutoHyphens/>
        <w:rPr>
          <w:sz w:val="24"/>
          <w:szCs w:val="24"/>
          <w:lang w:eastAsia="zh-CN"/>
        </w:rPr>
      </w:pPr>
    </w:p>
    <w:sectPr w:rsidR="00E815AA" w:rsidRPr="007F69AE" w:rsidSect="00267831">
      <w:headerReference w:type="default" r:id="rId26"/>
      <w:type w:val="continuous"/>
      <w:pgSz w:w="11906" w:h="16838"/>
      <w:pgMar w:top="1134" w:right="850" w:bottom="1134" w:left="1701" w:header="28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1D" w:rsidRDefault="0012591D" w:rsidP="00096935">
      <w:r>
        <w:separator/>
      </w:r>
    </w:p>
  </w:endnote>
  <w:endnote w:type="continuationSeparator" w:id="0">
    <w:p w:rsidR="0012591D" w:rsidRDefault="0012591D" w:rsidP="0009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1D" w:rsidRDefault="0012591D" w:rsidP="00096935">
      <w:r>
        <w:separator/>
      </w:r>
    </w:p>
  </w:footnote>
  <w:footnote w:type="continuationSeparator" w:id="0">
    <w:p w:rsidR="0012591D" w:rsidRDefault="0012591D" w:rsidP="00096935">
      <w:r>
        <w:continuationSeparator/>
      </w:r>
    </w:p>
  </w:footnote>
  <w:footnote w:id="1">
    <w:p w:rsidR="00571711" w:rsidRPr="00C21890" w:rsidRDefault="00571711" w:rsidP="007F69AE">
      <w:pPr>
        <w:pStyle w:val="ad"/>
        <w:ind w:firstLine="567"/>
        <w:jc w:val="both"/>
        <w:rPr>
          <w:sz w:val="18"/>
          <w:szCs w:val="18"/>
        </w:rPr>
      </w:pPr>
      <w:r w:rsidRPr="00C21890">
        <w:rPr>
          <w:rStyle w:val="ae"/>
          <w:sz w:val="18"/>
          <w:szCs w:val="18"/>
        </w:rPr>
        <w:footnoteRef/>
      </w:r>
      <w:r w:rsidR="00267831">
        <w:rPr>
          <w:rFonts w:eastAsia="Calibri"/>
          <w:sz w:val="18"/>
          <w:szCs w:val="18"/>
        </w:rPr>
        <w:t xml:space="preserve"> </w:t>
      </w:r>
      <w:r w:rsidRPr="00C21890">
        <w:rPr>
          <w:rFonts w:eastAsia="Calibri"/>
          <w:sz w:val="18"/>
          <w:szCs w:val="18"/>
        </w:rPr>
        <w:t>При осуществлении закупки государственными Заказчиками (</w:t>
      </w:r>
      <w:r>
        <w:rPr>
          <w:rFonts w:eastAsia="Calibri"/>
          <w:sz w:val="18"/>
          <w:szCs w:val="18"/>
        </w:rPr>
        <w:t>исполнительные органы государственной власти</w:t>
      </w:r>
      <w:r w:rsidRPr="00C21890">
        <w:rPr>
          <w:rFonts w:eastAsia="Calibri"/>
          <w:sz w:val="18"/>
          <w:szCs w:val="18"/>
        </w:rPr>
        <w:t>,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w:t>
      </w:r>
      <w:r w:rsidR="00ED4C93">
        <w:rPr>
          <w:rFonts w:eastAsia="Calibri"/>
          <w:sz w:val="18"/>
          <w:szCs w:val="18"/>
        </w:rPr>
        <w:t>к</w:t>
      </w:r>
      <w:r w:rsidRPr="00C21890">
        <w:rPr>
          <w:rFonts w:eastAsia="Calibri"/>
          <w:sz w:val="18"/>
          <w:szCs w:val="18"/>
        </w:rPr>
        <w:t>онтракт»</w:t>
      </w:r>
      <w:r w:rsidR="008C0453">
        <w:rPr>
          <w:rFonts w:eastAsia="Calibri"/>
          <w:sz w:val="18"/>
          <w:szCs w:val="18"/>
        </w:rPr>
        <w:t>.</w:t>
      </w:r>
    </w:p>
  </w:footnote>
  <w:footnote w:id="2">
    <w:p w:rsidR="00571711" w:rsidRPr="00C21890" w:rsidRDefault="00571711" w:rsidP="007F69AE">
      <w:pPr>
        <w:pStyle w:val="ad"/>
        <w:ind w:firstLine="567"/>
        <w:jc w:val="both"/>
        <w:rPr>
          <w:sz w:val="18"/>
          <w:szCs w:val="18"/>
        </w:rPr>
      </w:pPr>
      <w:r w:rsidRPr="00C21890">
        <w:rPr>
          <w:rStyle w:val="ae"/>
          <w:sz w:val="18"/>
          <w:szCs w:val="18"/>
        </w:rPr>
        <w:footnoteRef/>
      </w:r>
      <w:r w:rsidRPr="00C21890">
        <w:rPr>
          <w:sz w:val="18"/>
          <w:szCs w:val="18"/>
        </w:rPr>
        <w:t xml:space="preserve"> </w:t>
      </w:r>
      <w:r w:rsidR="005D642B" w:rsidRPr="005D642B">
        <w:rPr>
          <w:sz w:val="18"/>
          <w:szCs w:val="18"/>
        </w:rPr>
        <w:t>Указывается при подписании государственного контракта (контракта) номер.</w:t>
      </w:r>
    </w:p>
  </w:footnote>
  <w:footnote w:id="3">
    <w:p w:rsidR="00571711" w:rsidRPr="00C21890" w:rsidRDefault="00571711" w:rsidP="007F69AE">
      <w:pPr>
        <w:pStyle w:val="ad"/>
        <w:ind w:firstLine="567"/>
        <w:jc w:val="both"/>
        <w:rPr>
          <w:sz w:val="18"/>
          <w:szCs w:val="18"/>
        </w:rPr>
      </w:pPr>
      <w:r w:rsidRPr="00C21890">
        <w:rPr>
          <w:rStyle w:val="ae"/>
          <w:sz w:val="18"/>
          <w:szCs w:val="18"/>
        </w:rPr>
        <w:footnoteRef/>
      </w:r>
      <w:r w:rsidRPr="00C21890">
        <w:rPr>
          <w:sz w:val="18"/>
          <w:szCs w:val="18"/>
        </w:rPr>
        <w:t xml:space="preserve"> </w:t>
      </w:r>
      <w:r w:rsidR="005D642B" w:rsidRPr="005D642B">
        <w:rPr>
          <w:sz w:val="18"/>
          <w:szCs w:val="18"/>
        </w:rPr>
        <w:t>Указывается дата заключения государственного контракта (контракта) при подписании государственного контракта (контракта).</w:t>
      </w:r>
    </w:p>
  </w:footnote>
  <w:footnote w:id="4">
    <w:p w:rsidR="00267831" w:rsidRPr="001C74E8" w:rsidRDefault="00267831" w:rsidP="007F69AE">
      <w:pPr>
        <w:pStyle w:val="ad"/>
        <w:ind w:firstLine="567"/>
        <w:jc w:val="both"/>
        <w:rPr>
          <w:sz w:val="18"/>
          <w:szCs w:val="18"/>
        </w:rPr>
      </w:pPr>
      <w:r w:rsidRPr="001C74E8">
        <w:rPr>
          <w:rStyle w:val="ae"/>
          <w:sz w:val="18"/>
          <w:szCs w:val="18"/>
        </w:rPr>
        <w:footnoteRef/>
      </w:r>
      <w:r w:rsidRPr="001C74E8">
        <w:rPr>
          <w:sz w:val="18"/>
          <w:szCs w:val="18"/>
        </w:rPr>
        <w:t xml:space="preserve"> Указывается наименование Заказчика, осуществляющего закупку.</w:t>
      </w:r>
    </w:p>
  </w:footnote>
  <w:footnote w:id="5">
    <w:p w:rsidR="00267831" w:rsidRPr="001C74E8" w:rsidRDefault="00267831" w:rsidP="007F69AE">
      <w:pPr>
        <w:pStyle w:val="ad"/>
        <w:ind w:firstLine="567"/>
        <w:jc w:val="both"/>
        <w:rPr>
          <w:sz w:val="18"/>
          <w:szCs w:val="18"/>
        </w:rPr>
      </w:pPr>
      <w:r w:rsidRPr="001C74E8">
        <w:rPr>
          <w:rStyle w:val="ae"/>
          <w:sz w:val="18"/>
          <w:szCs w:val="18"/>
        </w:rPr>
        <w:footnoteRef/>
      </w:r>
      <w:r w:rsidRPr="001C74E8">
        <w:rPr>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6">
    <w:p w:rsidR="00267831" w:rsidRPr="001C74E8" w:rsidRDefault="00267831" w:rsidP="007F69AE">
      <w:pPr>
        <w:pStyle w:val="ad"/>
        <w:ind w:firstLine="567"/>
        <w:jc w:val="both"/>
        <w:rPr>
          <w:sz w:val="18"/>
          <w:szCs w:val="18"/>
        </w:rPr>
      </w:pPr>
      <w:r w:rsidRPr="001C74E8">
        <w:rPr>
          <w:rStyle w:val="ae"/>
          <w:sz w:val="18"/>
          <w:szCs w:val="18"/>
        </w:rPr>
        <w:footnoteRef/>
      </w:r>
      <w:r w:rsidRPr="001C74E8">
        <w:rPr>
          <w:sz w:val="18"/>
          <w:szCs w:val="18"/>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7">
    <w:p w:rsidR="00267831" w:rsidRPr="001C74E8" w:rsidRDefault="00267831" w:rsidP="007F69AE">
      <w:pPr>
        <w:pStyle w:val="ad"/>
        <w:ind w:firstLine="567"/>
        <w:jc w:val="both"/>
        <w:rPr>
          <w:sz w:val="18"/>
          <w:szCs w:val="18"/>
        </w:rPr>
      </w:pPr>
      <w:r w:rsidRPr="001C74E8">
        <w:rPr>
          <w:rStyle w:val="ae"/>
          <w:sz w:val="18"/>
          <w:szCs w:val="18"/>
        </w:rPr>
        <w:footnoteRef/>
      </w:r>
      <w:r w:rsidRPr="001C74E8">
        <w:rPr>
          <w:sz w:val="18"/>
          <w:szCs w:val="18"/>
        </w:rPr>
        <w:t xml:space="preserve"> Указывается </w:t>
      </w:r>
      <w:r w:rsidR="005D642B" w:rsidRPr="005D642B">
        <w:rPr>
          <w:sz w:val="18"/>
          <w:szCs w:val="18"/>
        </w:rPr>
        <w:t>при подписании государ</w:t>
      </w:r>
      <w:r w:rsidR="005D642B">
        <w:rPr>
          <w:sz w:val="18"/>
          <w:szCs w:val="18"/>
        </w:rPr>
        <w:t xml:space="preserve">ственного контракта (контракта) </w:t>
      </w:r>
      <w:r w:rsidRPr="001C74E8">
        <w:rPr>
          <w:sz w:val="18"/>
          <w:szCs w:val="18"/>
        </w:rPr>
        <w:t>полное наименование организации Исполнителя (с указанием ее организационно-правовой формы) или фамилия, имя, отчество (при наличии) Исполнителя – физического лица, в том числе зарегистрированного в качестве индивидуального предпринимателя.</w:t>
      </w:r>
    </w:p>
  </w:footnote>
  <w:footnote w:id="8">
    <w:p w:rsidR="00267831" w:rsidRPr="001C74E8" w:rsidRDefault="00267831" w:rsidP="007F69AE">
      <w:pPr>
        <w:pStyle w:val="ad"/>
        <w:ind w:firstLine="567"/>
        <w:jc w:val="both"/>
        <w:rPr>
          <w:sz w:val="18"/>
          <w:szCs w:val="18"/>
        </w:rPr>
      </w:pPr>
      <w:r w:rsidRPr="001C74E8">
        <w:rPr>
          <w:rStyle w:val="ae"/>
          <w:sz w:val="18"/>
          <w:szCs w:val="18"/>
        </w:rPr>
        <w:footnoteRef/>
      </w:r>
      <w:r w:rsidRPr="001C74E8">
        <w:rPr>
          <w:sz w:val="18"/>
          <w:szCs w:val="18"/>
        </w:rPr>
        <w:t xml:space="preserve"> Указывается </w:t>
      </w:r>
      <w:r w:rsidR="005D642B" w:rsidRPr="005D642B">
        <w:rPr>
          <w:sz w:val="18"/>
          <w:szCs w:val="18"/>
        </w:rPr>
        <w:t>при подписании государ</w:t>
      </w:r>
      <w:r w:rsidR="005D642B">
        <w:rPr>
          <w:sz w:val="18"/>
          <w:szCs w:val="18"/>
        </w:rPr>
        <w:t xml:space="preserve">ственного контракта (контракта) </w:t>
      </w:r>
      <w:r w:rsidRPr="001C74E8">
        <w:rPr>
          <w:sz w:val="18"/>
          <w:szCs w:val="18"/>
        </w:rPr>
        <w:t>фамилия, имя, отчество (при наличии), а также должность (при наличии) представителя Исполнителя, уполномоченного на подписание государственного контракта (контракта).</w:t>
      </w:r>
    </w:p>
  </w:footnote>
  <w:footnote w:id="9">
    <w:p w:rsidR="00267831" w:rsidRPr="001C74E8" w:rsidRDefault="00267831" w:rsidP="007F69AE">
      <w:pPr>
        <w:pStyle w:val="ad"/>
        <w:ind w:firstLine="567"/>
        <w:jc w:val="both"/>
        <w:rPr>
          <w:sz w:val="18"/>
          <w:szCs w:val="18"/>
        </w:rPr>
      </w:pPr>
      <w:r w:rsidRPr="001C74E8">
        <w:rPr>
          <w:rStyle w:val="ae"/>
          <w:sz w:val="18"/>
          <w:szCs w:val="18"/>
        </w:rPr>
        <w:footnoteRef/>
      </w:r>
      <w:r w:rsidRPr="001C74E8">
        <w:rPr>
          <w:sz w:val="18"/>
          <w:szCs w:val="18"/>
        </w:rPr>
        <w:t xml:space="preserve"> Указывается </w:t>
      </w:r>
      <w:r w:rsidR="005D642B" w:rsidRPr="005D642B">
        <w:rPr>
          <w:sz w:val="18"/>
          <w:szCs w:val="18"/>
        </w:rPr>
        <w:t>при подписании государ</w:t>
      </w:r>
      <w:r w:rsidR="005D642B">
        <w:rPr>
          <w:sz w:val="18"/>
          <w:szCs w:val="18"/>
        </w:rPr>
        <w:t xml:space="preserve">ственного контракта (контракта) </w:t>
      </w:r>
      <w:r w:rsidRPr="001C74E8">
        <w:rPr>
          <w:sz w:val="18"/>
          <w:szCs w:val="18"/>
        </w:rPr>
        <w:t>документ (акт) со всеми реквизитами, на основании которого действует представитель Исполнителя, уполномоченный на подписание государственного контракта (контракта).</w:t>
      </w:r>
    </w:p>
  </w:footnote>
  <w:footnote w:id="10">
    <w:p w:rsidR="00267831" w:rsidRPr="001C74E8" w:rsidRDefault="00267831" w:rsidP="007F69AE">
      <w:pPr>
        <w:pStyle w:val="ad"/>
        <w:ind w:firstLine="567"/>
        <w:jc w:val="both"/>
        <w:rPr>
          <w:sz w:val="18"/>
          <w:szCs w:val="18"/>
        </w:rPr>
      </w:pPr>
      <w:r w:rsidRPr="001C74E8">
        <w:rPr>
          <w:rStyle w:val="ae"/>
          <w:sz w:val="18"/>
          <w:szCs w:val="18"/>
        </w:rPr>
        <w:footnoteRef/>
      </w:r>
      <w:r w:rsidRPr="001C74E8">
        <w:rPr>
          <w:sz w:val="18"/>
          <w:szCs w:val="18"/>
        </w:rPr>
        <w:t xml:space="preserve"> Данный текст включается Заказчиком в государственный контракт (контракт) в случае осуществления закупки среди субъектов малого предпринимательства, социально ориентированных некоммерческих организаций в соответствии со статьей 30 Закона № 44-ФЗ.</w:t>
      </w:r>
    </w:p>
  </w:footnote>
  <w:footnote w:id="11">
    <w:p w:rsidR="00267831" w:rsidRPr="001C74E8" w:rsidRDefault="00267831" w:rsidP="007F69AE">
      <w:pPr>
        <w:pStyle w:val="ad"/>
        <w:ind w:firstLine="567"/>
        <w:jc w:val="both"/>
        <w:rPr>
          <w:sz w:val="18"/>
          <w:szCs w:val="18"/>
        </w:rPr>
      </w:pPr>
      <w:r w:rsidRPr="001C74E8">
        <w:rPr>
          <w:rStyle w:val="ae"/>
          <w:sz w:val="18"/>
          <w:szCs w:val="18"/>
        </w:rPr>
        <w:footnoteRef/>
      </w:r>
      <w:r w:rsidRPr="001C74E8">
        <w:rPr>
          <w:sz w:val="18"/>
          <w:szCs w:val="18"/>
        </w:rPr>
        <w:t xml:space="preserve"> Указываются </w:t>
      </w:r>
      <w:r w:rsidR="005D642B" w:rsidRPr="005D642B">
        <w:rPr>
          <w:sz w:val="18"/>
          <w:szCs w:val="18"/>
        </w:rPr>
        <w:t>при подписании государ</w:t>
      </w:r>
      <w:r w:rsidR="005D642B">
        <w:rPr>
          <w:sz w:val="18"/>
          <w:szCs w:val="18"/>
        </w:rPr>
        <w:t xml:space="preserve">ственного контракта (контракта) </w:t>
      </w:r>
      <w:r w:rsidRPr="001C74E8">
        <w:rPr>
          <w:sz w:val="18"/>
          <w:szCs w:val="18"/>
        </w:rPr>
        <w:t>реквизиты решения (протокола), являющегося основанием для заключения государственного контракта (контракта) по результатам определения Исполнителя конкурентным способом, а в случае осуществления закупки с единственным Исполнителем – соответствующее основание.</w:t>
      </w:r>
    </w:p>
  </w:footnote>
  <w:footnote w:id="12">
    <w:p w:rsidR="00267831" w:rsidRPr="001C74E8" w:rsidRDefault="00267831" w:rsidP="007F69AE">
      <w:pPr>
        <w:pStyle w:val="ad"/>
        <w:ind w:firstLine="567"/>
        <w:jc w:val="both"/>
        <w:rPr>
          <w:sz w:val="18"/>
          <w:szCs w:val="18"/>
        </w:rPr>
      </w:pPr>
      <w:r w:rsidRPr="001C74E8">
        <w:rPr>
          <w:rStyle w:val="ae"/>
          <w:sz w:val="18"/>
          <w:szCs w:val="18"/>
        </w:rPr>
        <w:footnoteRef/>
      </w:r>
      <w:r w:rsidRPr="001C74E8">
        <w:rPr>
          <w:sz w:val="18"/>
          <w:szCs w:val="18"/>
        </w:rPr>
        <w:t xml:space="preserve"> </w:t>
      </w:r>
      <w:r w:rsidRPr="001C74E8">
        <w:rPr>
          <w:rFonts w:eastAsia="Calibri"/>
          <w:sz w:val="18"/>
          <w:szCs w:val="18"/>
        </w:rPr>
        <w:t>При осуществлении закупки государственными Заказчиками (</w:t>
      </w:r>
      <w:r w:rsidRPr="001C74E8">
        <w:rPr>
          <w:sz w:val="18"/>
          <w:szCs w:val="18"/>
        </w:rPr>
        <w:t>исполнительные органы государственной власти</w:t>
      </w:r>
      <w:r w:rsidRPr="001C74E8">
        <w:rPr>
          <w:rFonts w:eastAsia="Calibri"/>
          <w:sz w:val="18"/>
          <w:szCs w:val="18"/>
        </w:rPr>
        <w:t>,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3">
    <w:p w:rsidR="00571711" w:rsidRPr="00C35B70" w:rsidRDefault="00571711" w:rsidP="007F69AE">
      <w:pPr>
        <w:pStyle w:val="ad"/>
        <w:ind w:firstLine="567"/>
        <w:jc w:val="both"/>
        <w:rPr>
          <w:sz w:val="18"/>
          <w:szCs w:val="18"/>
        </w:rPr>
      </w:pPr>
      <w:r w:rsidRPr="00C21890">
        <w:rPr>
          <w:rStyle w:val="ae"/>
          <w:sz w:val="18"/>
          <w:szCs w:val="18"/>
        </w:rPr>
        <w:footnoteRef/>
      </w:r>
      <w:r w:rsidRPr="00C21890">
        <w:rPr>
          <w:sz w:val="18"/>
          <w:szCs w:val="18"/>
        </w:rPr>
        <w:t xml:space="preserve"> Заказчиком указывается </w:t>
      </w:r>
      <w:r w:rsidR="000510D6">
        <w:rPr>
          <w:sz w:val="18"/>
          <w:szCs w:val="18"/>
        </w:rPr>
        <w:t>идентификационный код закупки</w:t>
      </w:r>
      <w:r w:rsidRPr="00C21890">
        <w:rPr>
          <w:sz w:val="18"/>
          <w:szCs w:val="18"/>
        </w:rPr>
        <w:t xml:space="preserve"> в соответствии с планом-графиком.</w:t>
      </w:r>
    </w:p>
  </w:footnote>
  <w:footnote w:id="14">
    <w:p w:rsidR="00571711" w:rsidRPr="00C21890" w:rsidRDefault="00571711" w:rsidP="007F69AE">
      <w:pPr>
        <w:pStyle w:val="ad"/>
        <w:ind w:firstLine="567"/>
        <w:jc w:val="both"/>
        <w:rPr>
          <w:sz w:val="18"/>
          <w:szCs w:val="18"/>
        </w:rPr>
      </w:pPr>
      <w:r w:rsidRPr="00C21890">
        <w:rPr>
          <w:rStyle w:val="ae"/>
          <w:sz w:val="18"/>
          <w:szCs w:val="18"/>
        </w:rPr>
        <w:footnoteRef/>
      </w:r>
      <w:r w:rsidR="005C1854">
        <w:rPr>
          <w:sz w:val="18"/>
          <w:szCs w:val="18"/>
        </w:rPr>
        <w:t xml:space="preserve"> </w:t>
      </w:r>
      <w:r w:rsidR="000510D6">
        <w:rPr>
          <w:sz w:val="18"/>
          <w:szCs w:val="18"/>
        </w:rPr>
        <w:t>Указывается</w:t>
      </w:r>
      <w:r w:rsidRPr="00C21890">
        <w:rPr>
          <w:sz w:val="18"/>
          <w:szCs w:val="18"/>
        </w:rPr>
        <w:t xml:space="preserve"> Заказчиком</w:t>
      </w:r>
      <w:r w:rsidR="008C0453">
        <w:rPr>
          <w:sz w:val="18"/>
          <w:szCs w:val="18"/>
        </w:rPr>
        <w:t>.</w:t>
      </w:r>
    </w:p>
  </w:footnote>
  <w:footnote w:id="15">
    <w:p w:rsidR="00ED4C93" w:rsidRPr="00DC1285" w:rsidRDefault="00ED4C93" w:rsidP="007F69AE">
      <w:pPr>
        <w:pStyle w:val="ad"/>
        <w:ind w:firstLine="567"/>
        <w:jc w:val="both"/>
        <w:rPr>
          <w:sz w:val="18"/>
          <w:szCs w:val="18"/>
        </w:rPr>
      </w:pPr>
      <w:r w:rsidRPr="00DC1285">
        <w:rPr>
          <w:rStyle w:val="ae"/>
          <w:sz w:val="18"/>
          <w:szCs w:val="18"/>
        </w:rPr>
        <w:footnoteRef/>
      </w:r>
      <w:r w:rsidRPr="00DC1285">
        <w:rPr>
          <w:sz w:val="18"/>
          <w:szCs w:val="18"/>
        </w:rPr>
        <w:t xml:space="preserve"> Выбирается для всех случаев, за исключением случая</w:t>
      </w:r>
      <w:r w:rsidR="005C1854">
        <w:rPr>
          <w:sz w:val="18"/>
          <w:szCs w:val="18"/>
        </w:rPr>
        <w:t>,</w:t>
      </w:r>
      <w:r w:rsidRPr="00DC1285">
        <w:rPr>
          <w:sz w:val="18"/>
          <w:szCs w:val="18"/>
        </w:rPr>
        <w:t xml:space="preserve"> для которого предусмотрен вариант 2 пункта 2.1.контракта.</w:t>
      </w:r>
    </w:p>
  </w:footnote>
  <w:footnote w:id="16">
    <w:p w:rsidR="00571711" w:rsidRPr="00C21890" w:rsidRDefault="00571711" w:rsidP="007F69AE">
      <w:pPr>
        <w:pStyle w:val="ad"/>
        <w:ind w:firstLine="567"/>
        <w:jc w:val="both"/>
        <w:rPr>
          <w:sz w:val="18"/>
          <w:szCs w:val="18"/>
        </w:rPr>
      </w:pPr>
      <w:r w:rsidRPr="00C21890">
        <w:rPr>
          <w:rStyle w:val="ae"/>
          <w:sz w:val="18"/>
          <w:szCs w:val="18"/>
        </w:rPr>
        <w:footnoteRef/>
      </w:r>
      <w:r w:rsidRPr="00C21890">
        <w:rPr>
          <w:sz w:val="18"/>
          <w:szCs w:val="18"/>
        </w:rPr>
        <w:t xml:space="preserve"> Указывается в случае, если контракт заключается с лицами, являющимися в соответствии с Налоговым Кодексом Российс</w:t>
      </w:r>
      <w:r w:rsidR="005D642B">
        <w:rPr>
          <w:sz w:val="18"/>
          <w:szCs w:val="18"/>
        </w:rPr>
        <w:t xml:space="preserve">кой Федерации плательщиками НДС </w:t>
      </w:r>
      <w:r w:rsidR="005D642B" w:rsidRPr="005D642B">
        <w:rPr>
          <w:sz w:val="18"/>
          <w:szCs w:val="18"/>
        </w:rPr>
        <w:t>при подписании государственного контракта (контракта).</w:t>
      </w:r>
    </w:p>
  </w:footnote>
  <w:footnote w:id="17">
    <w:p w:rsidR="00571711" w:rsidRPr="00C21890" w:rsidRDefault="00571711" w:rsidP="007F69AE">
      <w:pPr>
        <w:pStyle w:val="ad"/>
        <w:ind w:firstLine="567"/>
        <w:jc w:val="both"/>
        <w:rPr>
          <w:sz w:val="18"/>
          <w:szCs w:val="18"/>
        </w:rPr>
      </w:pPr>
      <w:r w:rsidRPr="00C21890">
        <w:rPr>
          <w:rStyle w:val="ae"/>
          <w:sz w:val="18"/>
          <w:szCs w:val="18"/>
        </w:rPr>
        <w:footnoteRef/>
      </w:r>
      <w:r w:rsidRPr="00C21890">
        <w:rPr>
          <w:sz w:val="18"/>
          <w:szCs w:val="18"/>
        </w:rPr>
        <w:t xml:space="preserve"> Указывается в случае, если контракт заключается с лицами, не являющимися в соответствии с Налоговым Кодексом Российс</w:t>
      </w:r>
      <w:r w:rsidR="005D642B">
        <w:rPr>
          <w:sz w:val="18"/>
          <w:szCs w:val="18"/>
        </w:rPr>
        <w:t xml:space="preserve">кой Федерации плательщиками НДС </w:t>
      </w:r>
      <w:r w:rsidR="005D642B" w:rsidRPr="005D642B">
        <w:rPr>
          <w:sz w:val="18"/>
          <w:szCs w:val="18"/>
        </w:rPr>
        <w:t>при подписании государственного контракта (контракта).</w:t>
      </w:r>
    </w:p>
  </w:footnote>
  <w:footnote w:id="18">
    <w:p w:rsidR="00ED4C93" w:rsidRPr="00C21890" w:rsidRDefault="00ED4C93" w:rsidP="007F69AE">
      <w:pPr>
        <w:pStyle w:val="ad"/>
        <w:ind w:firstLine="567"/>
        <w:jc w:val="both"/>
        <w:rPr>
          <w:sz w:val="18"/>
          <w:szCs w:val="18"/>
        </w:rPr>
      </w:pPr>
      <w:r w:rsidRPr="00C21890">
        <w:rPr>
          <w:rStyle w:val="ae"/>
          <w:sz w:val="18"/>
          <w:szCs w:val="18"/>
        </w:rPr>
        <w:footnoteRef/>
      </w:r>
      <w:r w:rsidRPr="00C21890">
        <w:rPr>
          <w:sz w:val="18"/>
          <w:szCs w:val="18"/>
        </w:rPr>
        <w:t xml:space="preserve"> Выбирается в случае, если Заказчиком не определено количество оказываемых услуг и осуществляется закупка по цене единицы услуги.</w:t>
      </w:r>
    </w:p>
  </w:footnote>
  <w:footnote w:id="19">
    <w:p w:rsidR="00571711" w:rsidRPr="00C21890" w:rsidRDefault="00571711" w:rsidP="007F69AE">
      <w:pPr>
        <w:pStyle w:val="ad"/>
        <w:ind w:firstLine="567"/>
        <w:jc w:val="both"/>
        <w:rPr>
          <w:sz w:val="18"/>
          <w:szCs w:val="18"/>
        </w:rPr>
      </w:pPr>
      <w:r w:rsidRPr="00C21890">
        <w:rPr>
          <w:rStyle w:val="ae"/>
          <w:sz w:val="18"/>
          <w:szCs w:val="18"/>
        </w:rPr>
        <w:footnoteRef/>
      </w:r>
      <w:r w:rsidRPr="00C21890">
        <w:rPr>
          <w:sz w:val="18"/>
          <w:szCs w:val="18"/>
        </w:rPr>
        <w:t xml:space="preserve"> Указывается в случае, если контракт заключается с лицами, являющимися в соответствии с Налоговым Кодексом Российс</w:t>
      </w:r>
      <w:r w:rsidR="005D642B">
        <w:rPr>
          <w:sz w:val="18"/>
          <w:szCs w:val="18"/>
        </w:rPr>
        <w:t xml:space="preserve">кой Федерации плательщиками НДС </w:t>
      </w:r>
      <w:r w:rsidR="005D642B" w:rsidRPr="005D642B">
        <w:rPr>
          <w:sz w:val="18"/>
          <w:szCs w:val="18"/>
        </w:rPr>
        <w:t>при подписании государственного контракта (контракта).</w:t>
      </w:r>
    </w:p>
  </w:footnote>
  <w:footnote w:id="20">
    <w:p w:rsidR="00571711" w:rsidRPr="00C21890" w:rsidRDefault="00571711" w:rsidP="007F69AE">
      <w:pPr>
        <w:pStyle w:val="ad"/>
        <w:ind w:firstLine="567"/>
        <w:jc w:val="both"/>
        <w:rPr>
          <w:sz w:val="18"/>
          <w:szCs w:val="18"/>
        </w:rPr>
      </w:pPr>
      <w:r w:rsidRPr="00C21890">
        <w:rPr>
          <w:rStyle w:val="ae"/>
          <w:sz w:val="18"/>
          <w:szCs w:val="18"/>
        </w:rPr>
        <w:footnoteRef/>
      </w:r>
      <w:r w:rsidRPr="00C21890">
        <w:rPr>
          <w:sz w:val="18"/>
          <w:szCs w:val="18"/>
        </w:rPr>
        <w:t xml:space="preserve"> Указывается в случае, если контракт заключается с лицами, не являющимися в соответствии с Налоговым Кодексом Российской Федерации</w:t>
      </w:r>
      <w:r w:rsidR="005D642B">
        <w:rPr>
          <w:sz w:val="18"/>
          <w:szCs w:val="18"/>
        </w:rPr>
        <w:t xml:space="preserve"> плательщиками НДС </w:t>
      </w:r>
      <w:r w:rsidR="005D642B" w:rsidRPr="005D642B">
        <w:rPr>
          <w:sz w:val="18"/>
          <w:szCs w:val="18"/>
        </w:rPr>
        <w:t>при подписании государственного контракта (контракта).</w:t>
      </w:r>
    </w:p>
  </w:footnote>
  <w:footnote w:id="21">
    <w:p w:rsidR="00571711" w:rsidRPr="00C21890" w:rsidRDefault="00571711" w:rsidP="007F69AE">
      <w:pPr>
        <w:pStyle w:val="ad"/>
        <w:ind w:firstLine="567"/>
        <w:jc w:val="both"/>
        <w:rPr>
          <w:sz w:val="18"/>
          <w:szCs w:val="18"/>
        </w:rPr>
      </w:pPr>
      <w:r w:rsidRPr="00C21890">
        <w:rPr>
          <w:rStyle w:val="ae"/>
          <w:sz w:val="18"/>
          <w:szCs w:val="18"/>
        </w:rPr>
        <w:footnoteRef/>
      </w:r>
      <w:r w:rsidRPr="00C21890">
        <w:rPr>
          <w:sz w:val="18"/>
          <w:szCs w:val="18"/>
        </w:rPr>
        <w:t xml:space="preserve"> Указывается в случае, если контракт заключается с лицами, являющимися в соответствии с Налоговым Кодексом Российс</w:t>
      </w:r>
      <w:r w:rsidR="005D642B">
        <w:rPr>
          <w:sz w:val="18"/>
          <w:szCs w:val="18"/>
        </w:rPr>
        <w:t xml:space="preserve">кой Федерации плательщиками НДС </w:t>
      </w:r>
      <w:r w:rsidR="005D642B" w:rsidRPr="005D642B">
        <w:rPr>
          <w:sz w:val="18"/>
          <w:szCs w:val="18"/>
        </w:rPr>
        <w:t>при подписании государственного контракта (контракта).</w:t>
      </w:r>
    </w:p>
  </w:footnote>
  <w:footnote w:id="22">
    <w:p w:rsidR="00571711" w:rsidRPr="00C21890" w:rsidRDefault="00571711" w:rsidP="007F69AE">
      <w:pPr>
        <w:pStyle w:val="ad"/>
        <w:ind w:firstLine="567"/>
        <w:jc w:val="both"/>
        <w:rPr>
          <w:sz w:val="18"/>
          <w:szCs w:val="18"/>
        </w:rPr>
      </w:pPr>
      <w:r w:rsidRPr="00C21890">
        <w:rPr>
          <w:rStyle w:val="ae"/>
          <w:sz w:val="18"/>
          <w:szCs w:val="18"/>
        </w:rPr>
        <w:footnoteRef/>
      </w:r>
      <w:r w:rsidRPr="00C21890">
        <w:rPr>
          <w:sz w:val="18"/>
          <w:szCs w:val="18"/>
        </w:rPr>
        <w:t xml:space="preserve"> Указывается в случае, если контракт заключается с лицами, не являющимися в соответствии с Налоговым Кодексом Российс</w:t>
      </w:r>
      <w:r w:rsidR="005D642B">
        <w:rPr>
          <w:sz w:val="18"/>
          <w:szCs w:val="18"/>
        </w:rPr>
        <w:t>кой Федерации плательщиками НДС</w:t>
      </w:r>
      <w:r w:rsidR="005D642B" w:rsidRPr="005D642B">
        <w:rPr>
          <w:sz w:val="18"/>
          <w:szCs w:val="18"/>
        </w:rPr>
        <w:t xml:space="preserve"> при подписании государственного контракта (контракта).</w:t>
      </w:r>
      <w:r w:rsidR="005D642B">
        <w:rPr>
          <w:sz w:val="18"/>
          <w:szCs w:val="18"/>
        </w:rPr>
        <w:t xml:space="preserve"> </w:t>
      </w:r>
    </w:p>
  </w:footnote>
  <w:footnote w:id="23">
    <w:p w:rsidR="00571711" w:rsidRPr="00B227E8" w:rsidRDefault="00571711" w:rsidP="007F69AE">
      <w:pPr>
        <w:pStyle w:val="ad"/>
        <w:ind w:firstLine="567"/>
        <w:jc w:val="both"/>
        <w:rPr>
          <w:sz w:val="18"/>
          <w:szCs w:val="18"/>
        </w:rPr>
      </w:pPr>
      <w:r w:rsidRPr="00B227E8">
        <w:rPr>
          <w:rStyle w:val="ae"/>
          <w:sz w:val="18"/>
          <w:szCs w:val="18"/>
        </w:rPr>
        <w:footnoteRef/>
      </w:r>
      <w:r>
        <w:rPr>
          <w:sz w:val="18"/>
          <w:szCs w:val="18"/>
        </w:rPr>
        <w:t xml:space="preserve"> Указывается Заказчиком.</w:t>
      </w:r>
    </w:p>
  </w:footnote>
  <w:footnote w:id="24">
    <w:p w:rsidR="00571711" w:rsidRPr="00C35B70" w:rsidRDefault="00571711" w:rsidP="007F69AE">
      <w:pPr>
        <w:pStyle w:val="ad"/>
        <w:ind w:firstLine="567"/>
        <w:jc w:val="both"/>
        <w:rPr>
          <w:sz w:val="18"/>
          <w:szCs w:val="18"/>
        </w:rPr>
      </w:pPr>
      <w:r w:rsidRPr="00B227E8">
        <w:rPr>
          <w:rStyle w:val="ae"/>
          <w:sz w:val="18"/>
          <w:szCs w:val="18"/>
        </w:rPr>
        <w:footnoteRef/>
      </w:r>
      <w:r w:rsidRPr="00B227E8">
        <w:rPr>
          <w:sz w:val="18"/>
          <w:szCs w:val="18"/>
        </w:rPr>
        <w:t xml:space="preserve"> Указывается Заказчиком.</w:t>
      </w:r>
    </w:p>
  </w:footnote>
  <w:footnote w:id="25">
    <w:p w:rsidR="00571711" w:rsidRPr="00C35B70" w:rsidRDefault="00571711" w:rsidP="007F69AE">
      <w:pPr>
        <w:pStyle w:val="ad"/>
        <w:ind w:firstLine="567"/>
        <w:jc w:val="both"/>
        <w:rPr>
          <w:sz w:val="18"/>
          <w:szCs w:val="18"/>
        </w:rPr>
      </w:pPr>
      <w:r w:rsidRPr="00C35B70">
        <w:rPr>
          <w:rStyle w:val="ae"/>
          <w:sz w:val="18"/>
          <w:szCs w:val="18"/>
        </w:rPr>
        <w:footnoteRef/>
      </w:r>
      <w:r w:rsidR="00DE1415">
        <w:rPr>
          <w:sz w:val="18"/>
          <w:szCs w:val="18"/>
        </w:rPr>
        <w:t xml:space="preserve"> </w:t>
      </w:r>
      <w:r w:rsidRPr="00B35E21">
        <w:rPr>
          <w:sz w:val="18"/>
          <w:szCs w:val="18"/>
        </w:rPr>
        <w:t xml:space="preserve">Условие включается в проект контракта, если срок </w:t>
      </w:r>
      <w:r>
        <w:rPr>
          <w:sz w:val="18"/>
          <w:szCs w:val="18"/>
        </w:rPr>
        <w:t>оказания услуг</w:t>
      </w:r>
      <w:r w:rsidRPr="00B35E21">
        <w:rPr>
          <w:sz w:val="18"/>
          <w:szCs w:val="18"/>
        </w:rPr>
        <w:t xml:space="preserve"> составляет более 2-х месяцев.</w:t>
      </w:r>
    </w:p>
  </w:footnote>
  <w:footnote w:id="26">
    <w:p w:rsidR="00ED4C93" w:rsidRPr="00C21890" w:rsidRDefault="00ED4C93" w:rsidP="007F69AE">
      <w:pPr>
        <w:pStyle w:val="ad"/>
        <w:ind w:firstLine="567"/>
        <w:jc w:val="both"/>
        <w:rPr>
          <w:sz w:val="18"/>
          <w:szCs w:val="18"/>
        </w:rPr>
      </w:pPr>
      <w:r w:rsidRPr="00C21890">
        <w:rPr>
          <w:rStyle w:val="ae"/>
          <w:sz w:val="18"/>
          <w:szCs w:val="18"/>
        </w:rPr>
        <w:footnoteRef/>
      </w:r>
      <w:r w:rsidRPr="00C21890">
        <w:rPr>
          <w:sz w:val="18"/>
          <w:szCs w:val="18"/>
        </w:rPr>
        <w:t xml:space="preserve"> Выбирается для всех случаев, за исключением случая</w:t>
      </w:r>
      <w:r w:rsidR="00596CD5">
        <w:rPr>
          <w:sz w:val="18"/>
          <w:szCs w:val="18"/>
        </w:rPr>
        <w:t>,</w:t>
      </w:r>
      <w:r w:rsidRPr="00C21890">
        <w:rPr>
          <w:sz w:val="18"/>
          <w:szCs w:val="18"/>
        </w:rPr>
        <w:t xml:space="preserve"> для которого предусмотрен вариант 2 пункта 6.4. контракта.</w:t>
      </w:r>
    </w:p>
  </w:footnote>
  <w:footnote w:id="27">
    <w:p w:rsidR="00ED4C93" w:rsidRPr="00C35B70" w:rsidRDefault="00ED4C93" w:rsidP="007F69AE">
      <w:pPr>
        <w:pStyle w:val="ad"/>
        <w:ind w:firstLine="567"/>
        <w:jc w:val="both"/>
        <w:rPr>
          <w:sz w:val="18"/>
          <w:szCs w:val="18"/>
        </w:rPr>
      </w:pPr>
      <w:r w:rsidRPr="00C35B70">
        <w:rPr>
          <w:rStyle w:val="ae"/>
          <w:sz w:val="18"/>
          <w:szCs w:val="18"/>
        </w:rPr>
        <w:footnoteRef/>
      </w:r>
      <w:r w:rsidRPr="00C35B70">
        <w:rPr>
          <w:sz w:val="18"/>
          <w:szCs w:val="18"/>
        </w:rPr>
        <w:t xml:space="preserve"> Выбирается в случае, если проведение закупки осуществляется в соответствии со статьей 30 Закона № 44-ФЗ.</w:t>
      </w:r>
    </w:p>
  </w:footnote>
  <w:footnote w:id="28">
    <w:p w:rsidR="00571711" w:rsidRPr="00C35B70" w:rsidRDefault="00571711" w:rsidP="007F69AE">
      <w:pPr>
        <w:pStyle w:val="a3"/>
        <w:ind w:firstLine="567"/>
        <w:jc w:val="both"/>
        <w:rPr>
          <w:sz w:val="18"/>
          <w:szCs w:val="18"/>
        </w:rPr>
      </w:pPr>
      <w:r w:rsidRPr="00047074">
        <w:rPr>
          <w:rStyle w:val="ae"/>
          <w:sz w:val="18"/>
          <w:szCs w:val="18"/>
        </w:rPr>
        <w:footnoteRef/>
      </w:r>
      <w:r w:rsidRPr="00047074">
        <w:rPr>
          <w:sz w:val="18"/>
          <w:szCs w:val="18"/>
        </w:rPr>
        <w:t xml:space="preserve">  В</w:t>
      </w:r>
      <w:r w:rsidRPr="002A2DF0">
        <w:rPr>
          <w:sz w:val="18"/>
          <w:szCs w:val="18"/>
        </w:rPr>
        <w:t xml:space="preserve"> случае, если обеспечение исполнения контракта не предусмотрено извещением о</w:t>
      </w:r>
      <w:r w:rsidR="00D176A3">
        <w:rPr>
          <w:sz w:val="18"/>
          <w:szCs w:val="18"/>
        </w:rPr>
        <w:t>б осуществлении</w:t>
      </w:r>
      <w:r w:rsidRPr="002A2DF0">
        <w:rPr>
          <w:sz w:val="18"/>
          <w:szCs w:val="18"/>
        </w:rPr>
        <w:t xml:space="preserve"> закупк</w:t>
      </w:r>
      <w:r w:rsidR="00D176A3">
        <w:rPr>
          <w:sz w:val="18"/>
          <w:szCs w:val="18"/>
        </w:rPr>
        <w:t>и</w:t>
      </w:r>
      <w:r w:rsidRPr="002A2DF0">
        <w:rPr>
          <w:sz w:val="18"/>
          <w:szCs w:val="18"/>
        </w:rPr>
        <w:t xml:space="preserve">, слова «или по своему выбору, удовлетворить требование об уплате начисленной </w:t>
      </w:r>
      <w:r>
        <w:rPr>
          <w:sz w:val="18"/>
          <w:szCs w:val="18"/>
        </w:rPr>
        <w:t>Исполнителю</w:t>
      </w:r>
      <w:r w:rsidRPr="002A2DF0">
        <w:rPr>
          <w:sz w:val="18"/>
          <w:szCs w:val="18"/>
        </w:rPr>
        <w:t xml:space="preserve"> неустойки (штрафа, пени) за счет обеспечения исполнения контракта» исключаются.</w:t>
      </w:r>
    </w:p>
    <w:p w:rsidR="00571711" w:rsidRPr="00C35B70" w:rsidRDefault="00571711" w:rsidP="007F69AE">
      <w:pPr>
        <w:pStyle w:val="ad"/>
        <w:ind w:firstLine="567"/>
        <w:jc w:val="both"/>
        <w:rPr>
          <w:sz w:val="18"/>
          <w:szCs w:val="18"/>
        </w:rPr>
      </w:pPr>
    </w:p>
  </w:footnote>
  <w:footnote w:id="29">
    <w:p w:rsidR="0002117C" w:rsidRPr="00EB6931" w:rsidRDefault="0002117C" w:rsidP="0002117C">
      <w:pPr>
        <w:pStyle w:val="ad"/>
        <w:ind w:firstLine="567"/>
        <w:jc w:val="both"/>
        <w:rPr>
          <w:sz w:val="18"/>
          <w:szCs w:val="18"/>
        </w:rPr>
      </w:pPr>
      <w:r w:rsidRPr="00EB6931">
        <w:rPr>
          <w:rStyle w:val="ae"/>
          <w:sz w:val="18"/>
          <w:szCs w:val="18"/>
        </w:rPr>
        <w:footnoteRef/>
      </w:r>
      <w:r>
        <w:rPr>
          <w:sz w:val="18"/>
          <w:szCs w:val="18"/>
        </w:rPr>
        <w:t xml:space="preserve"> </w:t>
      </w:r>
      <w:r w:rsidRPr="00EB6931">
        <w:rPr>
          <w:sz w:val="18"/>
          <w:szCs w:val="18"/>
        </w:rPr>
        <w:t>Выбирается в случае, если обеспечение исполнения контракта не предусмотрено извещением об осуществлении закупки.</w:t>
      </w:r>
    </w:p>
  </w:footnote>
  <w:footnote w:id="30">
    <w:p w:rsidR="0002117C" w:rsidRPr="00EB6931" w:rsidRDefault="0002117C" w:rsidP="0002117C">
      <w:pPr>
        <w:pStyle w:val="ad"/>
        <w:ind w:firstLine="567"/>
        <w:jc w:val="both"/>
        <w:rPr>
          <w:sz w:val="18"/>
          <w:szCs w:val="18"/>
        </w:rPr>
      </w:pPr>
      <w:r w:rsidRPr="00EB6931">
        <w:rPr>
          <w:rStyle w:val="ae"/>
          <w:sz w:val="18"/>
          <w:szCs w:val="18"/>
        </w:rPr>
        <w:footnoteRef/>
      </w:r>
      <w:r w:rsidRPr="00EB6931">
        <w:rPr>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31">
    <w:p w:rsidR="0002117C" w:rsidRPr="00EB6931" w:rsidRDefault="0002117C" w:rsidP="0002117C">
      <w:pPr>
        <w:pStyle w:val="ad"/>
        <w:ind w:firstLine="567"/>
        <w:jc w:val="both"/>
        <w:rPr>
          <w:sz w:val="18"/>
          <w:szCs w:val="18"/>
        </w:rPr>
      </w:pPr>
      <w:r w:rsidRPr="00EB6931">
        <w:rPr>
          <w:rStyle w:val="ae"/>
          <w:sz w:val="18"/>
          <w:szCs w:val="18"/>
        </w:rPr>
        <w:footnoteRef/>
      </w:r>
      <w:r w:rsidRPr="00EB6931">
        <w:rPr>
          <w:sz w:val="18"/>
          <w:szCs w:val="18"/>
        </w:rPr>
        <w:t xml:space="preserve"> Выбирается для всех случаев, за исключением случая для которого предусмотрен вариант 2 пункта </w:t>
      </w:r>
      <w:r>
        <w:rPr>
          <w:sz w:val="18"/>
          <w:szCs w:val="18"/>
        </w:rPr>
        <w:t>8.2.</w:t>
      </w:r>
      <w:r w:rsidRPr="00EB6931">
        <w:rPr>
          <w:sz w:val="18"/>
          <w:szCs w:val="18"/>
        </w:rPr>
        <w:t xml:space="preserve"> контракта.</w:t>
      </w:r>
    </w:p>
  </w:footnote>
  <w:footnote w:id="32">
    <w:p w:rsidR="0002117C" w:rsidRPr="00EB6931" w:rsidRDefault="0002117C" w:rsidP="0002117C">
      <w:pPr>
        <w:pStyle w:val="ad"/>
        <w:ind w:firstLine="567"/>
        <w:jc w:val="both"/>
        <w:rPr>
          <w:sz w:val="18"/>
          <w:szCs w:val="18"/>
        </w:rPr>
      </w:pPr>
      <w:r w:rsidRPr="00EB6931">
        <w:rPr>
          <w:rStyle w:val="ae"/>
          <w:sz w:val="18"/>
          <w:szCs w:val="18"/>
        </w:rPr>
        <w:footnoteRef/>
      </w:r>
      <w:r w:rsidRPr="00EB6931">
        <w:rPr>
          <w:sz w:val="18"/>
          <w:szCs w:val="18"/>
        </w:rPr>
        <w:t xml:space="preserve"> Выбирается в случае, если проведение закупки осуществляется в соответствии со статьей 30 Закона № 44-ФЗ.</w:t>
      </w:r>
    </w:p>
  </w:footnote>
  <w:footnote w:id="33">
    <w:p w:rsidR="00615495" w:rsidRDefault="00615495" w:rsidP="00615495">
      <w:pPr>
        <w:pStyle w:val="ad"/>
        <w:ind w:firstLine="567"/>
        <w:jc w:val="both"/>
        <w:rPr>
          <w:sz w:val="18"/>
          <w:szCs w:val="18"/>
        </w:rPr>
      </w:pPr>
      <w:r>
        <w:rPr>
          <w:rStyle w:val="ae"/>
        </w:rPr>
        <w:footnoteRef/>
      </w:r>
      <w:r>
        <w:t xml:space="preserve"> </w:t>
      </w:r>
      <w:r>
        <w:rPr>
          <w:sz w:val="18"/>
          <w:szCs w:val="18"/>
        </w:rPr>
        <w:t>В пункте 8.2 контракта ставится «-» в случае, если Исполнителем, с которым заключается контракт по результатам определения поставщика (подрядчика, исполнителя) в соответствии с пунктом 1 части 1 статьи 30 Закона            № 44-ФЗ, до заключения контракта предоставлена информация, содержащаяся в реестре контрактов, заключенных заказчиками, и подтверждающая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Закона № 44-ФЗ).</w:t>
      </w:r>
    </w:p>
  </w:footnote>
  <w:footnote w:id="34">
    <w:p w:rsidR="0002117C" w:rsidRPr="00EB6931" w:rsidRDefault="0002117C" w:rsidP="0002117C">
      <w:pPr>
        <w:pStyle w:val="ad"/>
        <w:ind w:firstLine="567"/>
        <w:jc w:val="both"/>
        <w:rPr>
          <w:sz w:val="18"/>
          <w:szCs w:val="18"/>
        </w:rPr>
      </w:pPr>
      <w:r w:rsidRPr="00EB6931">
        <w:rPr>
          <w:rStyle w:val="ae"/>
          <w:sz w:val="18"/>
          <w:szCs w:val="18"/>
        </w:rPr>
        <w:footnoteRef/>
      </w:r>
      <w:r w:rsidRPr="00EB6931">
        <w:rPr>
          <w:sz w:val="18"/>
          <w:szCs w:val="18"/>
        </w:rPr>
        <w:t xml:space="preserve"> При осуществлении закупки путем проведения электронного запроса котировок подпункт </w:t>
      </w:r>
      <w:r>
        <w:rPr>
          <w:sz w:val="18"/>
          <w:szCs w:val="18"/>
        </w:rPr>
        <w:t>8.</w:t>
      </w:r>
      <w:r w:rsidRPr="00EB6931">
        <w:rPr>
          <w:sz w:val="18"/>
          <w:szCs w:val="18"/>
        </w:rPr>
        <w:t>2.</w:t>
      </w:r>
      <w:r>
        <w:rPr>
          <w:sz w:val="18"/>
          <w:szCs w:val="18"/>
        </w:rPr>
        <w:t>1</w:t>
      </w:r>
      <w:r w:rsidRPr="00EB6931">
        <w:rPr>
          <w:sz w:val="18"/>
          <w:szCs w:val="18"/>
        </w:rPr>
        <w:t>. контракта исключается.</w:t>
      </w:r>
    </w:p>
  </w:footnote>
  <w:footnote w:id="35">
    <w:p w:rsidR="00FA49EB" w:rsidRPr="0056702C" w:rsidRDefault="00FA49EB" w:rsidP="00FA49EB">
      <w:pPr>
        <w:pStyle w:val="ad"/>
        <w:ind w:firstLine="567"/>
        <w:jc w:val="both"/>
        <w:rPr>
          <w:sz w:val="18"/>
          <w:szCs w:val="18"/>
        </w:rPr>
      </w:pPr>
      <w:r>
        <w:rPr>
          <w:rStyle w:val="ae"/>
        </w:rPr>
        <w:footnoteRef/>
      </w:r>
      <w:r>
        <w:t xml:space="preserve"> </w:t>
      </w:r>
      <w:r w:rsidRPr="0056702C">
        <w:rPr>
          <w:sz w:val="18"/>
          <w:szCs w:val="18"/>
        </w:rPr>
        <w:t xml:space="preserve">Указывается дата (число, месяц, год), соответствующая сроку </w:t>
      </w:r>
      <w:r>
        <w:rPr>
          <w:sz w:val="18"/>
          <w:szCs w:val="18"/>
        </w:rPr>
        <w:t>оказания услуг</w:t>
      </w:r>
      <w:r w:rsidRPr="0056702C">
        <w:rPr>
          <w:sz w:val="18"/>
          <w:szCs w:val="18"/>
        </w:rPr>
        <w:t xml:space="preserve"> (месяцу и году), установленному в пункте 3.1.  контракта. При этом при расчете срока действия контракта должны быть учтены сроки </w:t>
      </w:r>
      <w:r>
        <w:rPr>
          <w:sz w:val="18"/>
          <w:szCs w:val="18"/>
        </w:rPr>
        <w:t>оказания услуг</w:t>
      </w:r>
      <w:r w:rsidRPr="0056702C">
        <w:rPr>
          <w:sz w:val="18"/>
          <w:szCs w:val="18"/>
        </w:rPr>
        <w:t xml:space="preserve">, приемки и оплаты </w:t>
      </w:r>
      <w:r>
        <w:rPr>
          <w:sz w:val="18"/>
          <w:szCs w:val="18"/>
        </w:rPr>
        <w:t>оказанных услуг</w:t>
      </w:r>
      <w:r w:rsidRPr="0056702C">
        <w:rPr>
          <w:sz w:val="18"/>
          <w:szCs w:val="18"/>
        </w:rPr>
        <w:t>.</w:t>
      </w:r>
    </w:p>
    <w:p w:rsidR="00FA49EB" w:rsidRDefault="00FA49EB" w:rsidP="00FA49EB">
      <w:pPr>
        <w:pStyle w:val="ad"/>
      </w:pPr>
    </w:p>
  </w:footnote>
  <w:footnote w:id="36">
    <w:p w:rsidR="00571711" w:rsidRPr="00C21890" w:rsidRDefault="00571711" w:rsidP="007F69AE">
      <w:pPr>
        <w:pStyle w:val="ad"/>
        <w:ind w:firstLine="567"/>
        <w:jc w:val="both"/>
        <w:rPr>
          <w:sz w:val="18"/>
          <w:szCs w:val="18"/>
        </w:rPr>
      </w:pPr>
      <w:r w:rsidRPr="00C21890">
        <w:rPr>
          <w:rStyle w:val="ae"/>
          <w:sz w:val="18"/>
          <w:szCs w:val="18"/>
        </w:rPr>
        <w:footnoteRef/>
      </w:r>
      <w:r w:rsidRPr="00C21890">
        <w:rPr>
          <w:sz w:val="18"/>
          <w:szCs w:val="18"/>
        </w:rPr>
        <w:t xml:space="preserve"> Указывается номер контракта.</w:t>
      </w:r>
    </w:p>
  </w:footnote>
  <w:footnote w:id="37">
    <w:p w:rsidR="00571711" w:rsidRDefault="00571711" w:rsidP="007F69AE">
      <w:pPr>
        <w:pStyle w:val="ad"/>
        <w:ind w:firstLine="567"/>
        <w:jc w:val="both"/>
      </w:pPr>
      <w:r w:rsidRPr="00C21890">
        <w:rPr>
          <w:rStyle w:val="ae"/>
          <w:sz w:val="18"/>
          <w:szCs w:val="18"/>
        </w:rPr>
        <w:footnoteRef/>
      </w:r>
      <w:r w:rsidRPr="00C21890">
        <w:rPr>
          <w:sz w:val="18"/>
          <w:szCs w:val="18"/>
        </w:rPr>
        <w:t xml:space="preserve"> Указывается дата заключения контракта.</w:t>
      </w:r>
    </w:p>
  </w:footnote>
  <w:footnote w:id="38">
    <w:p w:rsidR="00571711" w:rsidRPr="00C21890" w:rsidRDefault="00571711" w:rsidP="007F69AE">
      <w:pPr>
        <w:pStyle w:val="ad"/>
        <w:ind w:firstLine="567"/>
        <w:jc w:val="both"/>
        <w:rPr>
          <w:sz w:val="18"/>
          <w:szCs w:val="18"/>
        </w:rPr>
      </w:pPr>
      <w:r w:rsidRPr="00C21890">
        <w:rPr>
          <w:rStyle w:val="ae"/>
          <w:sz w:val="18"/>
          <w:szCs w:val="18"/>
        </w:rPr>
        <w:footnoteRef/>
      </w:r>
      <w:r w:rsidRPr="00C21890">
        <w:rPr>
          <w:sz w:val="18"/>
          <w:szCs w:val="18"/>
        </w:rPr>
        <w:t xml:space="preserve"> Указывается номер контракта.</w:t>
      </w:r>
    </w:p>
  </w:footnote>
  <w:footnote w:id="39">
    <w:p w:rsidR="00571711" w:rsidRDefault="00571711" w:rsidP="007F69AE">
      <w:pPr>
        <w:pStyle w:val="ad"/>
        <w:ind w:firstLine="567"/>
        <w:jc w:val="both"/>
      </w:pPr>
      <w:r w:rsidRPr="00C21890">
        <w:rPr>
          <w:rStyle w:val="ae"/>
          <w:sz w:val="18"/>
          <w:szCs w:val="18"/>
        </w:rPr>
        <w:footnoteRef/>
      </w:r>
      <w:r w:rsidRPr="00C21890">
        <w:rPr>
          <w:sz w:val="18"/>
          <w:szCs w:val="18"/>
        </w:rPr>
        <w:t xml:space="preserve"> Указывается дата заключения контракта.</w:t>
      </w:r>
    </w:p>
  </w:footnote>
  <w:footnote w:id="40">
    <w:p w:rsidR="006F560B" w:rsidRPr="00B902E6" w:rsidRDefault="006F560B" w:rsidP="007F69AE">
      <w:pPr>
        <w:pStyle w:val="ad"/>
        <w:ind w:firstLine="567"/>
        <w:jc w:val="both"/>
        <w:rPr>
          <w:sz w:val="18"/>
          <w:szCs w:val="18"/>
        </w:rPr>
      </w:pPr>
      <w:r w:rsidRPr="00B902E6">
        <w:rPr>
          <w:rStyle w:val="ae"/>
          <w:sz w:val="18"/>
          <w:szCs w:val="18"/>
        </w:rPr>
        <w:footnoteRef/>
      </w:r>
      <w:r w:rsidRPr="00B902E6">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w:t>
      </w:r>
    </w:p>
  </w:footnote>
  <w:footnote w:id="41">
    <w:p w:rsidR="006F560B" w:rsidRPr="00B902E6" w:rsidRDefault="006F560B" w:rsidP="007F69AE">
      <w:pPr>
        <w:pStyle w:val="ad"/>
        <w:ind w:firstLine="567"/>
        <w:jc w:val="both"/>
        <w:rPr>
          <w:sz w:val="18"/>
          <w:szCs w:val="18"/>
        </w:rPr>
      </w:pPr>
      <w:r w:rsidRPr="00B902E6">
        <w:rPr>
          <w:rStyle w:val="ae"/>
          <w:sz w:val="18"/>
          <w:szCs w:val="18"/>
        </w:rPr>
        <w:footnoteRef/>
      </w:r>
      <w:r w:rsidRPr="00B902E6">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335552"/>
      <w:docPartObj>
        <w:docPartGallery w:val="Page Numbers (Top of Page)"/>
        <w:docPartUnique/>
      </w:docPartObj>
    </w:sdtPr>
    <w:sdtEndPr/>
    <w:sdtContent>
      <w:p w:rsidR="00571711" w:rsidRDefault="00D55942">
        <w:pPr>
          <w:pStyle w:val="af6"/>
          <w:jc w:val="center"/>
        </w:pPr>
        <w:r>
          <w:fldChar w:fldCharType="begin"/>
        </w:r>
        <w:r w:rsidR="00571711">
          <w:instrText>PAGE   \* MERGEFORMAT</w:instrText>
        </w:r>
        <w:r>
          <w:fldChar w:fldCharType="separate"/>
        </w:r>
        <w:r w:rsidR="00B757F5">
          <w:rPr>
            <w:noProof/>
          </w:rPr>
          <w:t>16</w:t>
        </w:r>
        <w:r>
          <w:fldChar w:fldCharType="end"/>
        </w:r>
      </w:p>
    </w:sdtContent>
  </w:sdt>
  <w:p w:rsidR="00571711" w:rsidRDefault="0057171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B6E"/>
    <w:multiLevelType w:val="hybridMultilevel"/>
    <w:tmpl w:val="ACA81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85816"/>
    <w:multiLevelType w:val="multilevel"/>
    <w:tmpl w:val="741E214A"/>
    <w:lvl w:ilvl="0">
      <w:start w:val="11"/>
      <w:numFmt w:val="decimal"/>
      <w:lvlText w:val="%1."/>
      <w:lvlJc w:val="left"/>
      <w:pPr>
        <w:ind w:left="480" w:hanging="480"/>
      </w:pPr>
      <w:rPr>
        <w:rFonts w:hint="default"/>
      </w:rPr>
    </w:lvl>
    <w:lvl w:ilvl="1">
      <w:start w:val="8"/>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2" w15:restartNumberingAfterBreak="0">
    <w:nsid w:val="1F536EB8"/>
    <w:multiLevelType w:val="hybridMultilevel"/>
    <w:tmpl w:val="B91AB5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4" w15:restartNumberingAfterBreak="0">
    <w:nsid w:val="3AAC1B0D"/>
    <w:multiLevelType w:val="multilevel"/>
    <w:tmpl w:val="85848C90"/>
    <w:lvl w:ilvl="0">
      <w:start w:val="12"/>
      <w:numFmt w:val="decimal"/>
      <w:lvlText w:val="%1."/>
      <w:lvlJc w:val="left"/>
      <w:pPr>
        <w:ind w:left="480" w:hanging="480"/>
      </w:pPr>
      <w:rPr>
        <w:rFonts w:hint="default"/>
      </w:rPr>
    </w:lvl>
    <w:lvl w:ilvl="1">
      <w:start w:val="7"/>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5" w15:restartNumberingAfterBreak="0">
    <w:nsid w:val="41E77B7E"/>
    <w:multiLevelType w:val="multilevel"/>
    <w:tmpl w:val="741E214A"/>
    <w:lvl w:ilvl="0">
      <w:start w:val="11"/>
      <w:numFmt w:val="decimal"/>
      <w:lvlText w:val="%1."/>
      <w:lvlJc w:val="left"/>
      <w:pPr>
        <w:ind w:left="480" w:hanging="480"/>
      </w:pPr>
      <w:rPr>
        <w:rFonts w:hint="default"/>
      </w:rPr>
    </w:lvl>
    <w:lvl w:ilvl="1">
      <w:start w:val="8"/>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6" w15:restartNumberingAfterBreak="0">
    <w:nsid w:val="426B4D2C"/>
    <w:multiLevelType w:val="multilevel"/>
    <w:tmpl w:val="A6CC5CAE"/>
    <w:lvl w:ilvl="0">
      <w:start w:val="10"/>
      <w:numFmt w:val="decimal"/>
      <w:lvlText w:val="%1."/>
      <w:lvlJc w:val="left"/>
      <w:pPr>
        <w:ind w:left="480" w:hanging="480"/>
      </w:pPr>
    </w:lvl>
    <w:lvl w:ilvl="1">
      <w:start w:val="1"/>
      <w:numFmt w:val="decimal"/>
      <w:lvlText w:val="%1.%2."/>
      <w:lvlJc w:val="left"/>
      <w:pPr>
        <w:ind w:left="1751" w:hanging="480"/>
      </w:pPr>
    </w:lvl>
    <w:lvl w:ilvl="2">
      <w:start w:val="1"/>
      <w:numFmt w:val="decimal"/>
      <w:lvlText w:val="%1.%2.%3."/>
      <w:lvlJc w:val="left"/>
      <w:pPr>
        <w:ind w:left="3262" w:hanging="720"/>
      </w:pPr>
    </w:lvl>
    <w:lvl w:ilvl="3">
      <w:start w:val="1"/>
      <w:numFmt w:val="decimal"/>
      <w:lvlText w:val="%1.%2.%3.%4."/>
      <w:lvlJc w:val="left"/>
      <w:pPr>
        <w:ind w:left="4533" w:hanging="720"/>
      </w:pPr>
    </w:lvl>
    <w:lvl w:ilvl="4">
      <w:start w:val="1"/>
      <w:numFmt w:val="decimal"/>
      <w:lvlText w:val="%1.%2.%3.%4.%5."/>
      <w:lvlJc w:val="left"/>
      <w:pPr>
        <w:ind w:left="6164" w:hanging="1080"/>
      </w:pPr>
    </w:lvl>
    <w:lvl w:ilvl="5">
      <w:start w:val="1"/>
      <w:numFmt w:val="decimal"/>
      <w:lvlText w:val="%1.%2.%3.%4.%5.%6."/>
      <w:lvlJc w:val="left"/>
      <w:pPr>
        <w:ind w:left="7435" w:hanging="1080"/>
      </w:pPr>
    </w:lvl>
    <w:lvl w:ilvl="6">
      <w:start w:val="1"/>
      <w:numFmt w:val="decimal"/>
      <w:lvlText w:val="%1.%2.%3.%4.%5.%6.%7."/>
      <w:lvlJc w:val="left"/>
      <w:pPr>
        <w:ind w:left="9066" w:hanging="1440"/>
      </w:pPr>
    </w:lvl>
    <w:lvl w:ilvl="7">
      <w:start w:val="1"/>
      <w:numFmt w:val="decimal"/>
      <w:lvlText w:val="%1.%2.%3.%4.%5.%6.%7.%8."/>
      <w:lvlJc w:val="left"/>
      <w:pPr>
        <w:ind w:left="10337" w:hanging="1440"/>
      </w:pPr>
    </w:lvl>
    <w:lvl w:ilvl="8">
      <w:start w:val="1"/>
      <w:numFmt w:val="decimal"/>
      <w:lvlText w:val="%1.%2.%3.%4.%5.%6.%7.%8.%9."/>
      <w:lvlJc w:val="left"/>
      <w:pPr>
        <w:ind w:left="11968" w:hanging="1800"/>
      </w:pPr>
    </w:lvl>
  </w:abstractNum>
  <w:abstractNum w:abstractNumId="7" w15:restartNumberingAfterBreak="0">
    <w:nsid w:val="609C0657"/>
    <w:multiLevelType w:val="multilevel"/>
    <w:tmpl w:val="E062B306"/>
    <w:lvl w:ilvl="0">
      <w:start w:val="12"/>
      <w:numFmt w:val="decimal"/>
      <w:lvlText w:val="%1."/>
      <w:lvlJc w:val="left"/>
      <w:pPr>
        <w:ind w:left="480" w:hanging="480"/>
      </w:pPr>
      <w:rPr>
        <w:rFonts w:hint="default"/>
      </w:rPr>
    </w:lvl>
    <w:lvl w:ilvl="1">
      <w:start w:val="6"/>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8" w15:restartNumberingAfterBreak="0">
    <w:nsid w:val="64030E9D"/>
    <w:multiLevelType w:val="hybridMultilevel"/>
    <w:tmpl w:val="C3DEBF14"/>
    <w:lvl w:ilvl="0" w:tplc="B652ED64">
      <w:start w:val="15"/>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 w15:restartNumberingAfterBreak="0">
    <w:nsid w:val="685E28AE"/>
    <w:multiLevelType w:val="multilevel"/>
    <w:tmpl w:val="9BEE951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3262"/>
        </w:tabs>
        <w:ind w:left="3262" w:hanging="720"/>
      </w:pPr>
      <w:rPr>
        <w:rFonts w:hint="default"/>
      </w:rPr>
    </w:lvl>
    <w:lvl w:ilvl="3">
      <w:start w:val="1"/>
      <w:numFmt w:val="decimal"/>
      <w:lvlText w:val="%1.%2.%3.%4."/>
      <w:lvlJc w:val="left"/>
      <w:pPr>
        <w:tabs>
          <w:tab w:val="num" w:pos="4533"/>
        </w:tabs>
        <w:ind w:left="4533" w:hanging="720"/>
      </w:pPr>
      <w:rPr>
        <w:rFonts w:hint="default"/>
      </w:rPr>
    </w:lvl>
    <w:lvl w:ilvl="4">
      <w:start w:val="1"/>
      <w:numFmt w:val="decimal"/>
      <w:lvlText w:val="%1.%2.%3.%4.%5."/>
      <w:lvlJc w:val="left"/>
      <w:pPr>
        <w:tabs>
          <w:tab w:val="num" w:pos="6164"/>
        </w:tabs>
        <w:ind w:left="6164" w:hanging="1080"/>
      </w:pPr>
      <w:rPr>
        <w:rFonts w:hint="default"/>
      </w:rPr>
    </w:lvl>
    <w:lvl w:ilvl="5">
      <w:start w:val="1"/>
      <w:numFmt w:val="decimal"/>
      <w:lvlText w:val="%1.%2.%3.%4.%5.%6."/>
      <w:lvlJc w:val="left"/>
      <w:pPr>
        <w:tabs>
          <w:tab w:val="num" w:pos="7435"/>
        </w:tabs>
        <w:ind w:left="7435" w:hanging="1080"/>
      </w:pPr>
      <w:rPr>
        <w:rFonts w:hint="default"/>
      </w:rPr>
    </w:lvl>
    <w:lvl w:ilvl="6">
      <w:start w:val="1"/>
      <w:numFmt w:val="decimal"/>
      <w:lvlText w:val="%1.%2.%3.%4.%5.%6.%7."/>
      <w:lvlJc w:val="left"/>
      <w:pPr>
        <w:tabs>
          <w:tab w:val="num" w:pos="9066"/>
        </w:tabs>
        <w:ind w:left="9066" w:hanging="1440"/>
      </w:pPr>
      <w:rPr>
        <w:rFonts w:hint="default"/>
      </w:rPr>
    </w:lvl>
    <w:lvl w:ilvl="7">
      <w:start w:val="1"/>
      <w:numFmt w:val="decimal"/>
      <w:lvlText w:val="%1.%2.%3.%4.%5.%6.%7.%8."/>
      <w:lvlJc w:val="left"/>
      <w:pPr>
        <w:tabs>
          <w:tab w:val="num" w:pos="10337"/>
        </w:tabs>
        <w:ind w:left="10337" w:hanging="1440"/>
      </w:pPr>
      <w:rPr>
        <w:rFonts w:hint="default"/>
      </w:rPr>
    </w:lvl>
    <w:lvl w:ilvl="8">
      <w:start w:val="1"/>
      <w:numFmt w:val="decimal"/>
      <w:lvlText w:val="%1.%2.%3.%4.%5.%6.%7.%8.%9."/>
      <w:lvlJc w:val="left"/>
      <w:pPr>
        <w:tabs>
          <w:tab w:val="num" w:pos="11968"/>
        </w:tabs>
        <w:ind w:left="11968" w:hanging="1800"/>
      </w:pPr>
      <w:rPr>
        <w:rFonts w:hint="default"/>
      </w:rPr>
    </w:lvl>
  </w:abstractNum>
  <w:abstractNum w:abstractNumId="10" w15:restartNumberingAfterBreak="0">
    <w:nsid w:val="6E1B53A4"/>
    <w:multiLevelType w:val="hybridMultilevel"/>
    <w:tmpl w:val="C244376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4A952E5"/>
    <w:multiLevelType w:val="multilevel"/>
    <w:tmpl w:val="1B0629A0"/>
    <w:lvl w:ilvl="0">
      <w:start w:val="10"/>
      <w:numFmt w:val="decimal"/>
      <w:lvlText w:val="%1."/>
      <w:lvlJc w:val="left"/>
      <w:pPr>
        <w:ind w:left="480" w:hanging="480"/>
      </w:pPr>
      <w:rPr>
        <w:rFonts w:hint="default"/>
      </w:rPr>
    </w:lvl>
    <w:lvl w:ilvl="1">
      <w:start w:val="6"/>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num w:numId="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7"/>
  </w:num>
  <w:num w:numId="9">
    <w:abstractNumId w:val="4"/>
  </w:num>
  <w:num w:numId="10">
    <w:abstractNumId w:val="0"/>
  </w:num>
  <w:num w:numId="11">
    <w:abstractNumId w:val="1"/>
  </w:num>
  <w:num w:numId="12">
    <w:abstractNumId w:val="5"/>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78"/>
    <w:rsid w:val="00001F99"/>
    <w:rsid w:val="00003FE3"/>
    <w:rsid w:val="00004055"/>
    <w:rsid w:val="00004556"/>
    <w:rsid w:val="00013C8A"/>
    <w:rsid w:val="00013E3B"/>
    <w:rsid w:val="0002117C"/>
    <w:rsid w:val="000339D9"/>
    <w:rsid w:val="00044567"/>
    <w:rsid w:val="00050D78"/>
    <w:rsid w:val="000510D6"/>
    <w:rsid w:val="000553A5"/>
    <w:rsid w:val="00061C25"/>
    <w:rsid w:val="00063185"/>
    <w:rsid w:val="00070AE2"/>
    <w:rsid w:val="000711E8"/>
    <w:rsid w:val="0008008B"/>
    <w:rsid w:val="00085163"/>
    <w:rsid w:val="00093168"/>
    <w:rsid w:val="00094C0F"/>
    <w:rsid w:val="000950DD"/>
    <w:rsid w:val="00096935"/>
    <w:rsid w:val="000A0C7D"/>
    <w:rsid w:val="000A0EAE"/>
    <w:rsid w:val="000A40B8"/>
    <w:rsid w:val="000A6BFB"/>
    <w:rsid w:val="000B1498"/>
    <w:rsid w:val="000B184A"/>
    <w:rsid w:val="000B1A4E"/>
    <w:rsid w:val="000B2849"/>
    <w:rsid w:val="000B330B"/>
    <w:rsid w:val="000B334A"/>
    <w:rsid w:val="000B34A2"/>
    <w:rsid w:val="000B56C5"/>
    <w:rsid w:val="000D3C54"/>
    <w:rsid w:val="000D615C"/>
    <w:rsid w:val="000D647E"/>
    <w:rsid w:val="000D6A33"/>
    <w:rsid w:val="000F0590"/>
    <w:rsid w:val="000F17F1"/>
    <w:rsid w:val="00100623"/>
    <w:rsid w:val="001019A7"/>
    <w:rsid w:val="001033C4"/>
    <w:rsid w:val="00106049"/>
    <w:rsid w:val="001118C7"/>
    <w:rsid w:val="00113A7C"/>
    <w:rsid w:val="00114C24"/>
    <w:rsid w:val="001157F7"/>
    <w:rsid w:val="001217AE"/>
    <w:rsid w:val="0012591D"/>
    <w:rsid w:val="001261A0"/>
    <w:rsid w:val="001276E8"/>
    <w:rsid w:val="00132040"/>
    <w:rsid w:val="00142498"/>
    <w:rsid w:val="00145B59"/>
    <w:rsid w:val="00151C21"/>
    <w:rsid w:val="00152CE9"/>
    <w:rsid w:val="00156F0F"/>
    <w:rsid w:val="00161F4B"/>
    <w:rsid w:val="001708BB"/>
    <w:rsid w:val="00171AEC"/>
    <w:rsid w:val="001748D2"/>
    <w:rsid w:val="001821B2"/>
    <w:rsid w:val="001A08ED"/>
    <w:rsid w:val="001A4E33"/>
    <w:rsid w:val="001B0C89"/>
    <w:rsid w:val="001B27A4"/>
    <w:rsid w:val="001B58F9"/>
    <w:rsid w:val="001B61E9"/>
    <w:rsid w:val="001B6790"/>
    <w:rsid w:val="001B7333"/>
    <w:rsid w:val="001C11EB"/>
    <w:rsid w:val="001C1F6E"/>
    <w:rsid w:val="001C2585"/>
    <w:rsid w:val="001C7768"/>
    <w:rsid w:val="001D6CF5"/>
    <w:rsid w:val="001E0F7D"/>
    <w:rsid w:val="001E186E"/>
    <w:rsid w:val="001E25D4"/>
    <w:rsid w:val="001F064A"/>
    <w:rsid w:val="00200AF0"/>
    <w:rsid w:val="002033E0"/>
    <w:rsid w:val="0020757A"/>
    <w:rsid w:val="002103C3"/>
    <w:rsid w:val="00211260"/>
    <w:rsid w:val="00215210"/>
    <w:rsid w:val="00215C93"/>
    <w:rsid w:val="00221C90"/>
    <w:rsid w:val="00226CD9"/>
    <w:rsid w:val="00233E4B"/>
    <w:rsid w:val="0024115B"/>
    <w:rsid w:val="00246B09"/>
    <w:rsid w:val="0025423E"/>
    <w:rsid w:val="00256F18"/>
    <w:rsid w:val="00257FE9"/>
    <w:rsid w:val="0026003C"/>
    <w:rsid w:val="002622A4"/>
    <w:rsid w:val="00267831"/>
    <w:rsid w:val="00267E40"/>
    <w:rsid w:val="002735CF"/>
    <w:rsid w:val="002735F6"/>
    <w:rsid w:val="0029445C"/>
    <w:rsid w:val="002A6708"/>
    <w:rsid w:val="002A7E0D"/>
    <w:rsid w:val="002B469B"/>
    <w:rsid w:val="002B51C9"/>
    <w:rsid w:val="002B5DD4"/>
    <w:rsid w:val="002C1388"/>
    <w:rsid w:val="002C26B3"/>
    <w:rsid w:val="002C6DA0"/>
    <w:rsid w:val="002D2A0A"/>
    <w:rsid w:val="002D43DE"/>
    <w:rsid w:val="002D5AA2"/>
    <w:rsid w:val="002E226A"/>
    <w:rsid w:val="002E2F9F"/>
    <w:rsid w:val="002E5EAE"/>
    <w:rsid w:val="002F077D"/>
    <w:rsid w:val="002F0F2A"/>
    <w:rsid w:val="002F38C8"/>
    <w:rsid w:val="002F6C0C"/>
    <w:rsid w:val="00300A5B"/>
    <w:rsid w:val="003029EF"/>
    <w:rsid w:val="00311F2F"/>
    <w:rsid w:val="00311F7D"/>
    <w:rsid w:val="00314A1B"/>
    <w:rsid w:val="003202D7"/>
    <w:rsid w:val="00320489"/>
    <w:rsid w:val="00320E15"/>
    <w:rsid w:val="00321A7B"/>
    <w:rsid w:val="0033026C"/>
    <w:rsid w:val="00330E48"/>
    <w:rsid w:val="00331F96"/>
    <w:rsid w:val="003363CC"/>
    <w:rsid w:val="00336F87"/>
    <w:rsid w:val="00347683"/>
    <w:rsid w:val="0036680E"/>
    <w:rsid w:val="00366B14"/>
    <w:rsid w:val="00371FAC"/>
    <w:rsid w:val="00372A59"/>
    <w:rsid w:val="00373C24"/>
    <w:rsid w:val="00375469"/>
    <w:rsid w:val="0038153D"/>
    <w:rsid w:val="00381D7E"/>
    <w:rsid w:val="00383A85"/>
    <w:rsid w:val="003875E9"/>
    <w:rsid w:val="00387F44"/>
    <w:rsid w:val="00392DCD"/>
    <w:rsid w:val="0039328E"/>
    <w:rsid w:val="00394FC9"/>
    <w:rsid w:val="003970C7"/>
    <w:rsid w:val="003A302C"/>
    <w:rsid w:val="003A4D0C"/>
    <w:rsid w:val="003A7720"/>
    <w:rsid w:val="003B339E"/>
    <w:rsid w:val="003C0F67"/>
    <w:rsid w:val="003C4D0B"/>
    <w:rsid w:val="003C4E79"/>
    <w:rsid w:val="003D7A9D"/>
    <w:rsid w:val="003E0B8B"/>
    <w:rsid w:val="003E676A"/>
    <w:rsid w:val="003E7EB6"/>
    <w:rsid w:val="003F494D"/>
    <w:rsid w:val="003F5746"/>
    <w:rsid w:val="0040204F"/>
    <w:rsid w:val="0040587C"/>
    <w:rsid w:val="00405BB2"/>
    <w:rsid w:val="00406134"/>
    <w:rsid w:val="00423CDF"/>
    <w:rsid w:val="00433A21"/>
    <w:rsid w:val="00433A26"/>
    <w:rsid w:val="00433FFD"/>
    <w:rsid w:val="00445A51"/>
    <w:rsid w:val="00446CDE"/>
    <w:rsid w:val="00453889"/>
    <w:rsid w:val="00455B26"/>
    <w:rsid w:val="00457687"/>
    <w:rsid w:val="0046299C"/>
    <w:rsid w:val="00466DE3"/>
    <w:rsid w:val="00467D09"/>
    <w:rsid w:val="00470795"/>
    <w:rsid w:val="004751DA"/>
    <w:rsid w:val="00477BCB"/>
    <w:rsid w:val="00482BB4"/>
    <w:rsid w:val="0048493E"/>
    <w:rsid w:val="004865A5"/>
    <w:rsid w:val="004920C6"/>
    <w:rsid w:val="00493A37"/>
    <w:rsid w:val="004A1CA8"/>
    <w:rsid w:val="004A2CB4"/>
    <w:rsid w:val="004A6AB6"/>
    <w:rsid w:val="004B17C8"/>
    <w:rsid w:val="004B19A0"/>
    <w:rsid w:val="004B2BE6"/>
    <w:rsid w:val="004C2C99"/>
    <w:rsid w:val="004C3800"/>
    <w:rsid w:val="004D4E6F"/>
    <w:rsid w:val="004D711E"/>
    <w:rsid w:val="004E1FF3"/>
    <w:rsid w:val="004E27A7"/>
    <w:rsid w:val="004E49EE"/>
    <w:rsid w:val="004E750A"/>
    <w:rsid w:val="004F5814"/>
    <w:rsid w:val="0050190C"/>
    <w:rsid w:val="005030A9"/>
    <w:rsid w:val="00504578"/>
    <w:rsid w:val="0050598C"/>
    <w:rsid w:val="00517604"/>
    <w:rsid w:val="00530C01"/>
    <w:rsid w:val="00531F78"/>
    <w:rsid w:val="0053294A"/>
    <w:rsid w:val="00534497"/>
    <w:rsid w:val="005357C7"/>
    <w:rsid w:val="005360F7"/>
    <w:rsid w:val="00537F2F"/>
    <w:rsid w:val="005438C5"/>
    <w:rsid w:val="00544C55"/>
    <w:rsid w:val="005537C2"/>
    <w:rsid w:val="00571711"/>
    <w:rsid w:val="00572D46"/>
    <w:rsid w:val="005766D5"/>
    <w:rsid w:val="005804DA"/>
    <w:rsid w:val="00582201"/>
    <w:rsid w:val="00583348"/>
    <w:rsid w:val="00585C0C"/>
    <w:rsid w:val="00590B22"/>
    <w:rsid w:val="00594A89"/>
    <w:rsid w:val="00595300"/>
    <w:rsid w:val="00595D1B"/>
    <w:rsid w:val="00596CD5"/>
    <w:rsid w:val="005972CA"/>
    <w:rsid w:val="005A25D2"/>
    <w:rsid w:val="005A3798"/>
    <w:rsid w:val="005A4B09"/>
    <w:rsid w:val="005A51E6"/>
    <w:rsid w:val="005A5822"/>
    <w:rsid w:val="005B34BE"/>
    <w:rsid w:val="005B5992"/>
    <w:rsid w:val="005B718C"/>
    <w:rsid w:val="005B7888"/>
    <w:rsid w:val="005B7D1D"/>
    <w:rsid w:val="005C1854"/>
    <w:rsid w:val="005C1B52"/>
    <w:rsid w:val="005C3386"/>
    <w:rsid w:val="005C6877"/>
    <w:rsid w:val="005C69CF"/>
    <w:rsid w:val="005D3746"/>
    <w:rsid w:val="005D4100"/>
    <w:rsid w:val="005D642B"/>
    <w:rsid w:val="005D7EE5"/>
    <w:rsid w:val="005E35E5"/>
    <w:rsid w:val="005E671E"/>
    <w:rsid w:val="005E6855"/>
    <w:rsid w:val="005E7848"/>
    <w:rsid w:val="005F100F"/>
    <w:rsid w:val="005F24FD"/>
    <w:rsid w:val="005F74CC"/>
    <w:rsid w:val="006075C6"/>
    <w:rsid w:val="00615495"/>
    <w:rsid w:val="006168F7"/>
    <w:rsid w:val="00627801"/>
    <w:rsid w:val="00630E28"/>
    <w:rsid w:val="00634A63"/>
    <w:rsid w:val="0063501B"/>
    <w:rsid w:val="00635321"/>
    <w:rsid w:val="00635C40"/>
    <w:rsid w:val="00637CD4"/>
    <w:rsid w:val="0064652D"/>
    <w:rsid w:val="00650CCB"/>
    <w:rsid w:val="00651731"/>
    <w:rsid w:val="00661461"/>
    <w:rsid w:val="00665595"/>
    <w:rsid w:val="00670C00"/>
    <w:rsid w:val="00671B8D"/>
    <w:rsid w:val="00677971"/>
    <w:rsid w:val="006902CF"/>
    <w:rsid w:val="006950C7"/>
    <w:rsid w:val="00695CB6"/>
    <w:rsid w:val="006B36D9"/>
    <w:rsid w:val="006B3EB8"/>
    <w:rsid w:val="006B3F92"/>
    <w:rsid w:val="006C047F"/>
    <w:rsid w:val="006C1A25"/>
    <w:rsid w:val="006C4C36"/>
    <w:rsid w:val="006D113B"/>
    <w:rsid w:val="006D36CE"/>
    <w:rsid w:val="006D3DC6"/>
    <w:rsid w:val="006D506C"/>
    <w:rsid w:val="006D5872"/>
    <w:rsid w:val="006E20DB"/>
    <w:rsid w:val="006E2928"/>
    <w:rsid w:val="006E5757"/>
    <w:rsid w:val="006E6D05"/>
    <w:rsid w:val="006F05C1"/>
    <w:rsid w:val="006F182F"/>
    <w:rsid w:val="006F3E75"/>
    <w:rsid w:val="006F4745"/>
    <w:rsid w:val="006F560B"/>
    <w:rsid w:val="006F5D0E"/>
    <w:rsid w:val="006F7911"/>
    <w:rsid w:val="006F7C13"/>
    <w:rsid w:val="006F7E9A"/>
    <w:rsid w:val="00700C3E"/>
    <w:rsid w:val="007037F7"/>
    <w:rsid w:val="00704665"/>
    <w:rsid w:val="0071126D"/>
    <w:rsid w:val="00711AB3"/>
    <w:rsid w:val="0072036E"/>
    <w:rsid w:val="0072037E"/>
    <w:rsid w:val="007267EB"/>
    <w:rsid w:val="00733D91"/>
    <w:rsid w:val="007400E4"/>
    <w:rsid w:val="00741BBA"/>
    <w:rsid w:val="007430AF"/>
    <w:rsid w:val="007454E0"/>
    <w:rsid w:val="0075415E"/>
    <w:rsid w:val="0076254E"/>
    <w:rsid w:val="00762C35"/>
    <w:rsid w:val="007631A4"/>
    <w:rsid w:val="0076575C"/>
    <w:rsid w:val="007717B4"/>
    <w:rsid w:val="00771E39"/>
    <w:rsid w:val="007743E7"/>
    <w:rsid w:val="00777603"/>
    <w:rsid w:val="00777AF8"/>
    <w:rsid w:val="00781ABE"/>
    <w:rsid w:val="00782AE5"/>
    <w:rsid w:val="007911B9"/>
    <w:rsid w:val="00791E24"/>
    <w:rsid w:val="007931E4"/>
    <w:rsid w:val="0079482D"/>
    <w:rsid w:val="007A0171"/>
    <w:rsid w:val="007A41DC"/>
    <w:rsid w:val="007B7F25"/>
    <w:rsid w:val="007C4162"/>
    <w:rsid w:val="007D1C11"/>
    <w:rsid w:val="007D5D43"/>
    <w:rsid w:val="007E3FCA"/>
    <w:rsid w:val="007E55EB"/>
    <w:rsid w:val="007E5974"/>
    <w:rsid w:val="007F1BF1"/>
    <w:rsid w:val="007F2086"/>
    <w:rsid w:val="007F28B3"/>
    <w:rsid w:val="007F69AE"/>
    <w:rsid w:val="007F7684"/>
    <w:rsid w:val="008020FC"/>
    <w:rsid w:val="00802652"/>
    <w:rsid w:val="00803045"/>
    <w:rsid w:val="00803419"/>
    <w:rsid w:val="008304E2"/>
    <w:rsid w:val="0083190E"/>
    <w:rsid w:val="00832D4B"/>
    <w:rsid w:val="00835E36"/>
    <w:rsid w:val="008376C6"/>
    <w:rsid w:val="0083779E"/>
    <w:rsid w:val="00840EFA"/>
    <w:rsid w:val="00841613"/>
    <w:rsid w:val="00843FB4"/>
    <w:rsid w:val="00844698"/>
    <w:rsid w:val="00845460"/>
    <w:rsid w:val="00863ABE"/>
    <w:rsid w:val="0087069B"/>
    <w:rsid w:val="00870BA4"/>
    <w:rsid w:val="00875AF1"/>
    <w:rsid w:val="00875B48"/>
    <w:rsid w:val="00877655"/>
    <w:rsid w:val="00882B1D"/>
    <w:rsid w:val="00884B3C"/>
    <w:rsid w:val="00885A3B"/>
    <w:rsid w:val="00886468"/>
    <w:rsid w:val="00891212"/>
    <w:rsid w:val="0089367B"/>
    <w:rsid w:val="00894107"/>
    <w:rsid w:val="00896922"/>
    <w:rsid w:val="008A0A6E"/>
    <w:rsid w:val="008A4B73"/>
    <w:rsid w:val="008A5500"/>
    <w:rsid w:val="008A642E"/>
    <w:rsid w:val="008B3832"/>
    <w:rsid w:val="008B62AF"/>
    <w:rsid w:val="008B7197"/>
    <w:rsid w:val="008C0453"/>
    <w:rsid w:val="008D72F7"/>
    <w:rsid w:val="008E2AA9"/>
    <w:rsid w:val="008E4C5C"/>
    <w:rsid w:val="008E68AE"/>
    <w:rsid w:val="008F6A50"/>
    <w:rsid w:val="008F7F75"/>
    <w:rsid w:val="00902A60"/>
    <w:rsid w:val="00905FA4"/>
    <w:rsid w:val="009079BD"/>
    <w:rsid w:val="0091085D"/>
    <w:rsid w:val="00912E45"/>
    <w:rsid w:val="00920FAE"/>
    <w:rsid w:val="0092234A"/>
    <w:rsid w:val="0093360B"/>
    <w:rsid w:val="009340F3"/>
    <w:rsid w:val="00940A53"/>
    <w:rsid w:val="009477B1"/>
    <w:rsid w:val="00951268"/>
    <w:rsid w:val="00952019"/>
    <w:rsid w:val="00953316"/>
    <w:rsid w:val="00964C1A"/>
    <w:rsid w:val="009674DB"/>
    <w:rsid w:val="00981A22"/>
    <w:rsid w:val="00982CDC"/>
    <w:rsid w:val="00985361"/>
    <w:rsid w:val="0098760C"/>
    <w:rsid w:val="009935DE"/>
    <w:rsid w:val="0099399F"/>
    <w:rsid w:val="009A1EA7"/>
    <w:rsid w:val="009B30A3"/>
    <w:rsid w:val="009B3F67"/>
    <w:rsid w:val="009B59AE"/>
    <w:rsid w:val="009C23E6"/>
    <w:rsid w:val="009C7DE0"/>
    <w:rsid w:val="009D1C92"/>
    <w:rsid w:val="009D23E5"/>
    <w:rsid w:val="009D3372"/>
    <w:rsid w:val="009D338A"/>
    <w:rsid w:val="009D4847"/>
    <w:rsid w:val="009E68A2"/>
    <w:rsid w:val="009F0901"/>
    <w:rsid w:val="009F281A"/>
    <w:rsid w:val="009F7C40"/>
    <w:rsid w:val="00A108F0"/>
    <w:rsid w:val="00A15BA0"/>
    <w:rsid w:val="00A25EF4"/>
    <w:rsid w:val="00A26B7E"/>
    <w:rsid w:val="00A26D7A"/>
    <w:rsid w:val="00A418EB"/>
    <w:rsid w:val="00A44266"/>
    <w:rsid w:val="00A44C43"/>
    <w:rsid w:val="00A515C7"/>
    <w:rsid w:val="00A51F8D"/>
    <w:rsid w:val="00A52D7A"/>
    <w:rsid w:val="00A52E6C"/>
    <w:rsid w:val="00A60F5C"/>
    <w:rsid w:val="00A616E3"/>
    <w:rsid w:val="00A619AC"/>
    <w:rsid w:val="00A65B81"/>
    <w:rsid w:val="00A66DD9"/>
    <w:rsid w:val="00A66EFA"/>
    <w:rsid w:val="00A70E30"/>
    <w:rsid w:val="00A7341F"/>
    <w:rsid w:val="00A74E77"/>
    <w:rsid w:val="00A75981"/>
    <w:rsid w:val="00A81BF0"/>
    <w:rsid w:val="00A81D16"/>
    <w:rsid w:val="00A83236"/>
    <w:rsid w:val="00A84AC8"/>
    <w:rsid w:val="00A92911"/>
    <w:rsid w:val="00AA06CE"/>
    <w:rsid w:val="00AA1F3E"/>
    <w:rsid w:val="00AA5E39"/>
    <w:rsid w:val="00AB098D"/>
    <w:rsid w:val="00AB3A26"/>
    <w:rsid w:val="00AB3B82"/>
    <w:rsid w:val="00AB6448"/>
    <w:rsid w:val="00AB67E5"/>
    <w:rsid w:val="00AC2F47"/>
    <w:rsid w:val="00AC40CF"/>
    <w:rsid w:val="00AC64D5"/>
    <w:rsid w:val="00AC7E5A"/>
    <w:rsid w:val="00AD4373"/>
    <w:rsid w:val="00AD5261"/>
    <w:rsid w:val="00AD555C"/>
    <w:rsid w:val="00AF1590"/>
    <w:rsid w:val="00AF15BD"/>
    <w:rsid w:val="00AF21DC"/>
    <w:rsid w:val="00AF4B45"/>
    <w:rsid w:val="00AF790B"/>
    <w:rsid w:val="00B01078"/>
    <w:rsid w:val="00B04EC9"/>
    <w:rsid w:val="00B05953"/>
    <w:rsid w:val="00B17EBE"/>
    <w:rsid w:val="00B20CA0"/>
    <w:rsid w:val="00B22E8E"/>
    <w:rsid w:val="00B305A6"/>
    <w:rsid w:val="00B342F6"/>
    <w:rsid w:val="00B43041"/>
    <w:rsid w:val="00B43BB9"/>
    <w:rsid w:val="00B5098D"/>
    <w:rsid w:val="00B51330"/>
    <w:rsid w:val="00B52958"/>
    <w:rsid w:val="00B6227F"/>
    <w:rsid w:val="00B642F2"/>
    <w:rsid w:val="00B679E2"/>
    <w:rsid w:val="00B70CE3"/>
    <w:rsid w:val="00B757F5"/>
    <w:rsid w:val="00B76936"/>
    <w:rsid w:val="00B777E9"/>
    <w:rsid w:val="00B81C40"/>
    <w:rsid w:val="00B825C6"/>
    <w:rsid w:val="00B83C47"/>
    <w:rsid w:val="00BA16C4"/>
    <w:rsid w:val="00BA281C"/>
    <w:rsid w:val="00BA5905"/>
    <w:rsid w:val="00BB25F6"/>
    <w:rsid w:val="00BC2CD2"/>
    <w:rsid w:val="00BC37A8"/>
    <w:rsid w:val="00BD1915"/>
    <w:rsid w:val="00BD3B5C"/>
    <w:rsid w:val="00BD45EC"/>
    <w:rsid w:val="00BD61F6"/>
    <w:rsid w:val="00BE2ED7"/>
    <w:rsid w:val="00BE63C2"/>
    <w:rsid w:val="00BF1C71"/>
    <w:rsid w:val="00BF42D2"/>
    <w:rsid w:val="00BF563D"/>
    <w:rsid w:val="00C06938"/>
    <w:rsid w:val="00C14C78"/>
    <w:rsid w:val="00C171AD"/>
    <w:rsid w:val="00C17873"/>
    <w:rsid w:val="00C2065F"/>
    <w:rsid w:val="00C22361"/>
    <w:rsid w:val="00C223D4"/>
    <w:rsid w:val="00C23F4B"/>
    <w:rsid w:val="00C24967"/>
    <w:rsid w:val="00C24C0C"/>
    <w:rsid w:val="00C37DB3"/>
    <w:rsid w:val="00C54871"/>
    <w:rsid w:val="00C640BF"/>
    <w:rsid w:val="00C70F5C"/>
    <w:rsid w:val="00C71501"/>
    <w:rsid w:val="00C729FC"/>
    <w:rsid w:val="00C73F9C"/>
    <w:rsid w:val="00C7562A"/>
    <w:rsid w:val="00C80E4F"/>
    <w:rsid w:val="00C8239D"/>
    <w:rsid w:val="00C8431A"/>
    <w:rsid w:val="00C858B9"/>
    <w:rsid w:val="00C85EFE"/>
    <w:rsid w:val="00C87732"/>
    <w:rsid w:val="00C9788F"/>
    <w:rsid w:val="00CB36E6"/>
    <w:rsid w:val="00CB7764"/>
    <w:rsid w:val="00CC3118"/>
    <w:rsid w:val="00CC3DCA"/>
    <w:rsid w:val="00CC4D91"/>
    <w:rsid w:val="00CD2138"/>
    <w:rsid w:val="00CD37F2"/>
    <w:rsid w:val="00CE34FA"/>
    <w:rsid w:val="00CE41D9"/>
    <w:rsid w:val="00CE4FFC"/>
    <w:rsid w:val="00CE56A8"/>
    <w:rsid w:val="00CF0C64"/>
    <w:rsid w:val="00CF1332"/>
    <w:rsid w:val="00CF1CA4"/>
    <w:rsid w:val="00CF30FE"/>
    <w:rsid w:val="00CF3439"/>
    <w:rsid w:val="00CF7A65"/>
    <w:rsid w:val="00D01EC9"/>
    <w:rsid w:val="00D04FF6"/>
    <w:rsid w:val="00D100FE"/>
    <w:rsid w:val="00D10340"/>
    <w:rsid w:val="00D1268F"/>
    <w:rsid w:val="00D15B4E"/>
    <w:rsid w:val="00D176A3"/>
    <w:rsid w:val="00D21BD4"/>
    <w:rsid w:val="00D25A26"/>
    <w:rsid w:val="00D30882"/>
    <w:rsid w:val="00D316BE"/>
    <w:rsid w:val="00D3381A"/>
    <w:rsid w:val="00D36213"/>
    <w:rsid w:val="00D36766"/>
    <w:rsid w:val="00D41228"/>
    <w:rsid w:val="00D42C08"/>
    <w:rsid w:val="00D45F2A"/>
    <w:rsid w:val="00D50659"/>
    <w:rsid w:val="00D55586"/>
    <w:rsid w:val="00D55942"/>
    <w:rsid w:val="00D61396"/>
    <w:rsid w:val="00D63B22"/>
    <w:rsid w:val="00D64C95"/>
    <w:rsid w:val="00D67992"/>
    <w:rsid w:val="00D72770"/>
    <w:rsid w:val="00D75A25"/>
    <w:rsid w:val="00D8258E"/>
    <w:rsid w:val="00D83503"/>
    <w:rsid w:val="00D849E3"/>
    <w:rsid w:val="00D84B08"/>
    <w:rsid w:val="00D87C34"/>
    <w:rsid w:val="00D917D0"/>
    <w:rsid w:val="00D925FB"/>
    <w:rsid w:val="00D9561B"/>
    <w:rsid w:val="00DA0F1B"/>
    <w:rsid w:val="00DA218A"/>
    <w:rsid w:val="00DB5B4E"/>
    <w:rsid w:val="00DB5B8B"/>
    <w:rsid w:val="00DC5F1E"/>
    <w:rsid w:val="00DD1010"/>
    <w:rsid w:val="00DD1A91"/>
    <w:rsid w:val="00DD4F6F"/>
    <w:rsid w:val="00DE1415"/>
    <w:rsid w:val="00DE1A6E"/>
    <w:rsid w:val="00DE66CB"/>
    <w:rsid w:val="00E05EDC"/>
    <w:rsid w:val="00E0702C"/>
    <w:rsid w:val="00E11590"/>
    <w:rsid w:val="00E12465"/>
    <w:rsid w:val="00E13D01"/>
    <w:rsid w:val="00E15CD2"/>
    <w:rsid w:val="00E20848"/>
    <w:rsid w:val="00E20FE3"/>
    <w:rsid w:val="00E2258C"/>
    <w:rsid w:val="00E226F5"/>
    <w:rsid w:val="00E22D1B"/>
    <w:rsid w:val="00E2377E"/>
    <w:rsid w:val="00E242AE"/>
    <w:rsid w:val="00E2657A"/>
    <w:rsid w:val="00E27FC0"/>
    <w:rsid w:val="00E31D4F"/>
    <w:rsid w:val="00E33581"/>
    <w:rsid w:val="00E4015F"/>
    <w:rsid w:val="00E464D8"/>
    <w:rsid w:val="00E50D69"/>
    <w:rsid w:val="00E52ADF"/>
    <w:rsid w:val="00E5521F"/>
    <w:rsid w:val="00E57FDA"/>
    <w:rsid w:val="00E61194"/>
    <w:rsid w:val="00E613F0"/>
    <w:rsid w:val="00E659BB"/>
    <w:rsid w:val="00E74839"/>
    <w:rsid w:val="00E815AA"/>
    <w:rsid w:val="00E828EF"/>
    <w:rsid w:val="00E85863"/>
    <w:rsid w:val="00E8623C"/>
    <w:rsid w:val="00E8743C"/>
    <w:rsid w:val="00E96C96"/>
    <w:rsid w:val="00EA2F6F"/>
    <w:rsid w:val="00EA3E36"/>
    <w:rsid w:val="00EA46F2"/>
    <w:rsid w:val="00EA7303"/>
    <w:rsid w:val="00EB08C9"/>
    <w:rsid w:val="00EB4FD5"/>
    <w:rsid w:val="00EB548A"/>
    <w:rsid w:val="00EB6F0D"/>
    <w:rsid w:val="00EB7A57"/>
    <w:rsid w:val="00EC0D1E"/>
    <w:rsid w:val="00EC1D1B"/>
    <w:rsid w:val="00ED4829"/>
    <w:rsid w:val="00ED4C93"/>
    <w:rsid w:val="00ED7AF4"/>
    <w:rsid w:val="00EE1D5F"/>
    <w:rsid w:val="00EE3CE1"/>
    <w:rsid w:val="00EE58D7"/>
    <w:rsid w:val="00EF25D3"/>
    <w:rsid w:val="00EF3366"/>
    <w:rsid w:val="00EF6CCF"/>
    <w:rsid w:val="00EF70F2"/>
    <w:rsid w:val="00EF7998"/>
    <w:rsid w:val="00F03254"/>
    <w:rsid w:val="00F10F94"/>
    <w:rsid w:val="00F1111F"/>
    <w:rsid w:val="00F1343F"/>
    <w:rsid w:val="00F20753"/>
    <w:rsid w:val="00F21BC0"/>
    <w:rsid w:val="00F278CD"/>
    <w:rsid w:val="00F32720"/>
    <w:rsid w:val="00F363FE"/>
    <w:rsid w:val="00F4075E"/>
    <w:rsid w:val="00F40911"/>
    <w:rsid w:val="00F43339"/>
    <w:rsid w:val="00F522B8"/>
    <w:rsid w:val="00F53EF7"/>
    <w:rsid w:val="00F65421"/>
    <w:rsid w:val="00F7597B"/>
    <w:rsid w:val="00F76219"/>
    <w:rsid w:val="00F76C72"/>
    <w:rsid w:val="00F773E8"/>
    <w:rsid w:val="00F85267"/>
    <w:rsid w:val="00F865DD"/>
    <w:rsid w:val="00F933E8"/>
    <w:rsid w:val="00FA27AF"/>
    <w:rsid w:val="00FA49EB"/>
    <w:rsid w:val="00FA5010"/>
    <w:rsid w:val="00FB04B8"/>
    <w:rsid w:val="00FB31CA"/>
    <w:rsid w:val="00FC17E8"/>
    <w:rsid w:val="00FC329D"/>
    <w:rsid w:val="00FC557E"/>
    <w:rsid w:val="00FC6FB3"/>
    <w:rsid w:val="00FD20AB"/>
    <w:rsid w:val="00FD71E3"/>
    <w:rsid w:val="00FE079F"/>
    <w:rsid w:val="00FE5C54"/>
    <w:rsid w:val="00FE7908"/>
    <w:rsid w:val="00FF063F"/>
    <w:rsid w:val="00FF3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DBFF3-16FC-4F07-B905-780348C3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C78"/>
  </w:style>
  <w:style w:type="paragraph" w:styleId="1">
    <w:name w:val="heading 1"/>
    <w:basedOn w:val="a"/>
    <w:next w:val="a"/>
    <w:link w:val="10"/>
    <w:qFormat/>
    <w:rsid w:val="003363CC"/>
    <w:pPr>
      <w:keepNext/>
      <w:ind w:left="5387"/>
      <w:jc w:val="center"/>
      <w:outlineLvl w:val="0"/>
    </w:pPr>
    <w:rPr>
      <w:sz w:val="28"/>
    </w:rPr>
  </w:style>
  <w:style w:type="paragraph" w:styleId="2">
    <w:name w:val="heading 2"/>
    <w:aliases w:val="Заголовок 2 Знак1,Заголовок 2 Знак Знак,Заголовок 2 Знак Знак Знак,Заголовок 2 Знак2 Знак Знак,Заголовок 2 Знак1 Знак Знак Знак,Знак Знак Знак Знак Знак,Заголовок 2 Знак Знак Знак Знак Знак Знак Знак"/>
    <w:basedOn w:val="a"/>
    <w:next w:val="a"/>
    <w:link w:val="20"/>
    <w:qFormat/>
    <w:rsid w:val="00C14C78"/>
    <w:pPr>
      <w:keepNext/>
      <w:jc w:val="center"/>
      <w:outlineLvl w:val="1"/>
    </w:pPr>
    <w:rPr>
      <w:sz w:val="40"/>
    </w:rPr>
  </w:style>
  <w:style w:type="paragraph" w:styleId="3">
    <w:name w:val="heading 3"/>
    <w:basedOn w:val="a"/>
    <w:next w:val="a"/>
    <w:link w:val="30"/>
    <w:qFormat/>
    <w:rsid w:val="003363CC"/>
    <w:pPr>
      <w:keepNext/>
      <w:jc w:val="center"/>
      <w:outlineLvl w:val="2"/>
    </w:pPr>
    <w:rPr>
      <w:b/>
      <w:i/>
      <w:sz w:val="24"/>
    </w:rPr>
  </w:style>
  <w:style w:type="paragraph" w:styleId="5">
    <w:name w:val="heading 5"/>
    <w:basedOn w:val="a"/>
    <w:next w:val="a"/>
    <w:link w:val="50"/>
    <w:qFormat/>
    <w:rsid w:val="003363CC"/>
    <w:pPr>
      <w:keepNext/>
      <w:outlineLvl w:val="4"/>
    </w:pPr>
    <w:rPr>
      <w:sz w:val="24"/>
    </w:rPr>
  </w:style>
  <w:style w:type="paragraph" w:styleId="8">
    <w:name w:val="heading 8"/>
    <w:basedOn w:val="a"/>
    <w:next w:val="a"/>
    <w:link w:val="80"/>
    <w:qFormat/>
    <w:rsid w:val="003363CC"/>
    <w:pPr>
      <w:keepNext/>
      <w:jc w:val="center"/>
      <w:outlineLvl w:val="7"/>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1 Знак,Заголовок 2 Знак Знак Знак1,Заголовок 2 Знак Знак Знак Знак,Заголовок 2 Знак2 Знак Знак Знак,Заголовок 2 Знак1 Знак Знак Знак Знак,Знак Знак Знак Знак Знак Знак,Заголовок 2 Знак Знак Знак Знак Знак Знак Знак Знак"/>
    <w:link w:val="2"/>
    <w:locked/>
    <w:rsid w:val="00C14C78"/>
    <w:rPr>
      <w:sz w:val="40"/>
      <w:lang w:val="ru-RU" w:eastAsia="ru-RU" w:bidi="ar-SA"/>
    </w:rPr>
  </w:style>
  <w:style w:type="paragraph" w:styleId="a3">
    <w:name w:val="annotation text"/>
    <w:basedOn w:val="a"/>
    <w:link w:val="a4"/>
    <w:semiHidden/>
    <w:rsid w:val="00C14C78"/>
  </w:style>
  <w:style w:type="character" w:customStyle="1" w:styleId="21">
    <w:name w:val="Основной текст 2 Знак"/>
    <w:aliases w:val="Знак2 Знак, Знак2 Знак"/>
    <w:link w:val="22"/>
    <w:locked/>
    <w:rsid w:val="00C14C78"/>
    <w:rPr>
      <w:b/>
      <w:sz w:val="22"/>
      <w:lang w:val="ru-RU" w:eastAsia="ru-RU" w:bidi="ar-SA"/>
    </w:rPr>
  </w:style>
  <w:style w:type="paragraph" w:styleId="22">
    <w:name w:val="Body Text 2"/>
    <w:aliases w:val="Знак2, Знак2"/>
    <w:basedOn w:val="a"/>
    <w:link w:val="21"/>
    <w:rsid w:val="00C14C78"/>
    <w:pPr>
      <w:jc w:val="center"/>
    </w:pPr>
    <w:rPr>
      <w:b/>
      <w:sz w:val="22"/>
    </w:rPr>
  </w:style>
  <w:style w:type="character" w:customStyle="1" w:styleId="31">
    <w:name w:val="Основной текст 3 Знак"/>
    <w:link w:val="32"/>
    <w:locked/>
    <w:rsid w:val="00C14C78"/>
    <w:rPr>
      <w:rFonts w:ascii="Journal" w:hAnsi="Journal"/>
      <w:sz w:val="16"/>
      <w:lang w:eastAsia="ru-RU" w:bidi="ar-SA"/>
    </w:rPr>
  </w:style>
  <w:style w:type="paragraph" w:styleId="32">
    <w:name w:val="Body Text 3"/>
    <w:basedOn w:val="a"/>
    <w:link w:val="31"/>
    <w:rsid w:val="00C14C78"/>
    <w:pPr>
      <w:spacing w:after="120"/>
    </w:pPr>
    <w:rPr>
      <w:rFonts w:ascii="Journal" w:hAnsi="Journal"/>
      <w:sz w:val="16"/>
    </w:rPr>
  </w:style>
  <w:style w:type="character" w:customStyle="1" w:styleId="23">
    <w:name w:val="Основной текст с отступом 2 Знак"/>
    <w:link w:val="24"/>
    <w:locked/>
    <w:rsid w:val="00C14C78"/>
    <w:rPr>
      <w:sz w:val="24"/>
      <w:lang w:eastAsia="ru-RU" w:bidi="ar-SA"/>
    </w:rPr>
  </w:style>
  <w:style w:type="paragraph" w:styleId="24">
    <w:name w:val="Body Text Indent 2"/>
    <w:basedOn w:val="a"/>
    <w:link w:val="23"/>
    <w:rsid w:val="00C14C78"/>
    <w:pPr>
      <w:ind w:left="360"/>
      <w:jc w:val="both"/>
    </w:pPr>
    <w:rPr>
      <w:sz w:val="24"/>
    </w:rPr>
  </w:style>
  <w:style w:type="character" w:customStyle="1" w:styleId="a5">
    <w:name w:val="Текст Знак"/>
    <w:aliases w:val="Знак3 Знак, Знак3 Знак"/>
    <w:link w:val="a6"/>
    <w:locked/>
    <w:rsid w:val="00C14C78"/>
    <w:rPr>
      <w:rFonts w:ascii="Courier New" w:hAnsi="Courier New" w:cs="Courier New"/>
      <w:lang w:eastAsia="ru-RU" w:bidi="ar-SA"/>
    </w:rPr>
  </w:style>
  <w:style w:type="paragraph" w:styleId="a6">
    <w:name w:val="Plain Text"/>
    <w:aliases w:val="Знак3, Знак3"/>
    <w:basedOn w:val="a"/>
    <w:link w:val="a5"/>
    <w:rsid w:val="00C14C78"/>
    <w:rPr>
      <w:rFonts w:ascii="Courier New" w:hAnsi="Courier New" w:cs="Courier New"/>
    </w:rPr>
  </w:style>
  <w:style w:type="paragraph" w:customStyle="1" w:styleId="msonormalcxspmiddle">
    <w:name w:val="msonormalcxspmiddle"/>
    <w:basedOn w:val="a"/>
    <w:rsid w:val="00C14C78"/>
    <w:pPr>
      <w:spacing w:before="100" w:beforeAutospacing="1" w:after="100" w:afterAutospacing="1"/>
    </w:pPr>
    <w:rPr>
      <w:sz w:val="24"/>
      <w:szCs w:val="24"/>
    </w:rPr>
  </w:style>
  <w:style w:type="character" w:styleId="a7">
    <w:name w:val="annotation reference"/>
    <w:semiHidden/>
    <w:rsid w:val="00C14C78"/>
    <w:rPr>
      <w:sz w:val="16"/>
      <w:szCs w:val="16"/>
    </w:rPr>
  </w:style>
  <w:style w:type="character" w:customStyle="1" w:styleId="apple-style-span">
    <w:name w:val="apple-style-span"/>
    <w:basedOn w:val="a0"/>
    <w:rsid w:val="00C14C78"/>
  </w:style>
  <w:style w:type="character" w:styleId="a8">
    <w:name w:val="Hyperlink"/>
    <w:uiPriority w:val="99"/>
    <w:rsid w:val="00C14C78"/>
    <w:rPr>
      <w:color w:val="0000FF"/>
      <w:u w:val="single"/>
    </w:rPr>
  </w:style>
  <w:style w:type="paragraph" w:customStyle="1" w:styleId="msonormalcxspmiddlecxsplast">
    <w:name w:val="msonormalcxspmiddlecxsplast"/>
    <w:basedOn w:val="a"/>
    <w:rsid w:val="00C14C78"/>
    <w:pPr>
      <w:spacing w:before="100" w:beforeAutospacing="1" w:after="100" w:afterAutospacing="1"/>
    </w:pPr>
    <w:rPr>
      <w:sz w:val="24"/>
      <w:szCs w:val="24"/>
    </w:rPr>
  </w:style>
  <w:style w:type="paragraph" w:styleId="a9">
    <w:name w:val="Balloon Text"/>
    <w:basedOn w:val="a"/>
    <w:semiHidden/>
    <w:rsid w:val="00C14C78"/>
    <w:rPr>
      <w:rFonts w:ascii="Tahoma" w:hAnsi="Tahoma" w:cs="Tahoma"/>
      <w:sz w:val="16"/>
      <w:szCs w:val="16"/>
    </w:rPr>
  </w:style>
  <w:style w:type="paragraph" w:styleId="aa">
    <w:name w:val="annotation subject"/>
    <w:basedOn w:val="a3"/>
    <w:next w:val="a3"/>
    <w:semiHidden/>
    <w:rsid w:val="00C14C78"/>
    <w:rPr>
      <w:b/>
      <w:bCs/>
    </w:rPr>
  </w:style>
  <w:style w:type="paragraph" w:customStyle="1" w:styleId="ab">
    <w:name w:val="Содержимое таблицы"/>
    <w:basedOn w:val="a"/>
    <w:rsid w:val="00C17873"/>
    <w:pPr>
      <w:widowControl w:val="0"/>
      <w:suppressLineNumbers/>
      <w:suppressAutoHyphens/>
      <w:autoSpaceDE w:val="0"/>
    </w:pPr>
    <w:rPr>
      <w:lang w:eastAsia="ar-SA"/>
    </w:rPr>
  </w:style>
  <w:style w:type="character" w:customStyle="1" w:styleId="a4">
    <w:name w:val="Текст примечания Знак"/>
    <w:link w:val="a3"/>
    <w:semiHidden/>
    <w:rsid w:val="00DB5B4E"/>
  </w:style>
  <w:style w:type="character" w:customStyle="1" w:styleId="ac">
    <w:name w:val="Текст сноски Знак"/>
    <w:link w:val="ad"/>
    <w:rsid w:val="00096935"/>
  </w:style>
  <w:style w:type="paragraph" w:styleId="ad">
    <w:name w:val="footnote text"/>
    <w:basedOn w:val="a"/>
    <w:link w:val="ac"/>
    <w:rsid w:val="00096935"/>
  </w:style>
  <w:style w:type="character" w:customStyle="1" w:styleId="11">
    <w:name w:val="Текст сноски Знак1"/>
    <w:basedOn w:val="a0"/>
    <w:rsid w:val="00096935"/>
  </w:style>
  <w:style w:type="character" w:styleId="ae">
    <w:name w:val="footnote reference"/>
    <w:unhideWhenUsed/>
    <w:rsid w:val="00096935"/>
    <w:rPr>
      <w:vertAlign w:val="superscript"/>
    </w:rPr>
  </w:style>
  <w:style w:type="paragraph" w:styleId="af">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
    <w:basedOn w:val="a"/>
    <w:link w:val="af0"/>
    <w:rsid w:val="003363CC"/>
    <w:pPr>
      <w:spacing w:after="120"/>
      <w:ind w:left="283"/>
    </w:pPr>
  </w:style>
  <w:style w:type="character" w:customStyle="1" w:styleId="af0">
    <w:name w:val="Основной текст с отступом Знак"/>
    <w:aliases w:val="Основной текст без отступа Знак1,текст Знак2,Body Text Indent Знак1,Основной текст с отступом Знак Знак Знак1,текст Знак Знак2,Основной текст с отступом Знак Знак Знак Знак Знак1,Основной текст с отступом Знак1 Знак"/>
    <w:basedOn w:val="a0"/>
    <w:link w:val="af"/>
    <w:rsid w:val="003363CC"/>
  </w:style>
  <w:style w:type="paragraph" w:styleId="af1">
    <w:name w:val="Body Text"/>
    <w:basedOn w:val="a"/>
    <w:link w:val="af2"/>
    <w:rsid w:val="003363CC"/>
    <w:pPr>
      <w:spacing w:after="120"/>
    </w:pPr>
  </w:style>
  <w:style w:type="character" w:customStyle="1" w:styleId="af2">
    <w:name w:val="Основной текст Знак"/>
    <w:basedOn w:val="a0"/>
    <w:link w:val="af1"/>
    <w:rsid w:val="003363CC"/>
  </w:style>
  <w:style w:type="paragraph" w:styleId="33">
    <w:name w:val="Body Text Indent 3"/>
    <w:basedOn w:val="a"/>
    <w:link w:val="34"/>
    <w:rsid w:val="003363CC"/>
    <w:pPr>
      <w:spacing w:after="120"/>
      <w:ind w:left="283"/>
    </w:pPr>
    <w:rPr>
      <w:sz w:val="16"/>
      <w:szCs w:val="16"/>
    </w:rPr>
  </w:style>
  <w:style w:type="character" w:customStyle="1" w:styleId="34">
    <w:name w:val="Основной текст с отступом 3 Знак"/>
    <w:basedOn w:val="a0"/>
    <w:link w:val="33"/>
    <w:rsid w:val="003363CC"/>
    <w:rPr>
      <w:sz w:val="16"/>
      <w:szCs w:val="16"/>
    </w:rPr>
  </w:style>
  <w:style w:type="character" w:customStyle="1" w:styleId="10">
    <w:name w:val="Заголовок 1 Знак"/>
    <w:basedOn w:val="a0"/>
    <w:link w:val="1"/>
    <w:rsid w:val="003363CC"/>
    <w:rPr>
      <w:sz w:val="28"/>
    </w:rPr>
  </w:style>
  <w:style w:type="character" w:customStyle="1" w:styleId="30">
    <w:name w:val="Заголовок 3 Знак"/>
    <w:basedOn w:val="a0"/>
    <w:link w:val="3"/>
    <w:rsid w:val="003363CC"/>
    <w:rPr>
      <w:b/>
      <w:i/>
      <w:sz w:val="24"/>
    </w:rPr>
  </w:style>
  <w:style w:type="character" w:customStyle="1" w:styleId="50">
    <w:name w:val="Заголовок 5 Знак"/>
    <w:basedOn w:val="a0"/>
    <w:link w:val="5"/>
    <w:rsid w:val="003363CC"/>
    <w:rPr>
      <w:sz w:val="24"/>
    </w:rPr>
  </w:style>
  <w:style w:type="character" w:customStyle="1" w:styleId="80">
    <w:name w:val="Заголовок 8 Знак"/>
    <w:basedOn w:val="a0"/>
    <w:link w:val="8"/>
    <w:rsid w:val="003363CC"/>
    <w:rPr>
      <w:color w:val="000000"/>
      <w:sz w:val="28"/>
    </w:rPr>
  </w:style>
  <w:style w:type="paragraph" w:customStyle="1" w:styleId="af3">
    <w:name w:val="ОсновнойЗаголовок"/>
    <w:basedOn w:val="a"/>
    <w:next w:val="a"/>
    <w:rsid w:val="003363CC"/>
    <w:pPr>
      <w:tabs>
        <w:tab w:val="num" w:pos="360"/>
      </w:tabs>
      <w:spacing w:line="360" w:lineRule="auto"/>
      <w:ind w:left="360" w:hanging="360"/>
      <w:jc w:val="center"/>
    </w:pPr>
    <w:rPr>
      <w:b/>
      <w:caps/>
      <w:sz w:val="24"/>
    </w:rPr>
  </w:style>
  <w:style w:type="paragraph" w:customStyle="1" w:styleId="Char">
    <w:name w:val="ОсновнойПодЗаголовок Char"/>
    <w:basedOn w:val="a"/>
    <w:next w:val="a"/>
    <w:autoRedefine/>
    <w:rsid w:val="003363CC"/>
    <w:pPr>
      <w:tabs>
        <w:tab w:val="num" w:pos="142"/>
        <w:tab w:val="left" w:pos="1134"/>
        <w:tab w:val="left" w:pos="7371"/>
        <w:tab w:val="left" w:pos="9180"/>
      </w:tabs>
      <w:ind w:firstLine="66"/>
      <w:jc w:val="both"/>
    </w:pPr>
  </w:style>
  <w:style w:type="character" w:styleId="af4">
    <w:name w:val="FollowedHyperlink"/>
    <w:rsid w:val="003363CC"/>
    <w:rPr>
      <w:color w:val="800080"/>
      <w:u w:val="single"/>
    </w:rPr>
  </w:style>
  <w:style w:type="paragraph" w:customStyle="1" w:styleId="ConsPlusNormal">
    <w:name w:val="ConsPlusNormal"/>
    <w:link w:val="ConsPlusNormal0"/>
    <w:rsid w:val="003363CC"/>
    <w:pPr>
      <w:widowControl w:val="0"/>
      <w:ind w:firstLine="720"/>
    </w:pPr>
    <w:rPr>
      <w:rFonts w:ascii="Arial" w:hAnsi="Arial"/>
    </w:rPr>
  </w:style>
  <w:style w:type="paragraph" w:customStyle="1" w:styleId="22122">
    <w:name w:val="Заголовок 2.Заголовок 2 Знак1.Заголовок 2 Знак Знак.Заголовок 2 Знак Знак Знак"/>
    <w:basedOn w:val="a"/>
    <w:next w:val="a"/>
    <w:rsid w:val="003363CC"/>
    <w:pPr>
      <w:keepNext/>
      <w:jc w:val="center"/>
      <w:outlineLvl w:val="1"/>
    </w:pPr>
    <w:rPr>
      <w:b/>
      <w:sz w:val="28"/>
    </w:rPr>
  </w:style>
  <w:style w:type="paragraph" w:customStyle="1" w:styleId="110">
    <w:name w:val="заголовок 11"/>
    <w:basedOn w:val="a"/>
    <w:next w:val="a"/>
    <w:link w:val="111"/>
    <w:rsid w:val="003363CC"/>
    <w:pPr>
      <w:keepNext/>
      <w:jc w:val="center"/>
    </w:pPr>
    <w:rPr>
      <w:sz w:val="24"/>
    </w:rPr>
  </w:style>
  <w:style w:type="paragraph" w:customStyle="1" w:styleId="af5">
    <w:name w:val="Основной текст с отступом.Основной текст без отступа.текст"/>
    <w:basedOn w:val="a"/>
    <w:rsid w:val="003363CC"/>
    <w:pPr>
      <w:ind w:left="5387"/>
      <w:jc w:val="center"/>
    </w:pPr>
    <w:rPr>
      <w:b/>
      <w:sz w:val="30"/>
    </w:rPr>
  </w:style>
  <w:style w:type="paragraph" w:styleId="25">
    <w:name w:val="toc 2"/>
    <w:basedOn w:val="a"/>
    <w:next w:val="a"/>
    <w:autoRedefine/>
    <w:uiPriority w:val="39"/>
    <w:rsid w:val="003363CC"/>
    <w:pPr>
      <w:tabs>
        <w:tab w:val="left" w:pos="10065"/>
      </w:tabs>
      <w:spacing w:before="120"/>
      <w:ind w:right="142"/>
    </w:pPr>
    <w:rPr>
      <w:smallCaps/>
      <w:sz w:val="24"/>
    </w:rPr>
  </w:style>
  <w:style w:type="paragraph" w:styleId="12">
    <w:name w:val="toc 1"/>
    <w:basedOn w:val="a"/>
    <w:next w:val="a"/>
    <w:autoRedefine/>
    <w:uiPriority w:val="39"/>
    <w:rsid w:val="003363CC"/>
    <w:pPr>
      <w:tabs>
        <w:tab w:val="right" w:pos="10206"/>
      </w:tabs>
      <w:spacing w:before="120" w:after="120"/>
    </w:pPr>
    <w:rPr>
      <w:caps/>
      <w:noProof/>
      <w:sz w:val="22"/>
    </w:rPr>
  </w:style>
  <w:style w:type="paragraph" w:styleId="35">
    <w:name w:val="toc 3"/>
    <w:basedOn w:val="a"/>
    <w:next w:val="a"/>
    <w:autoRedefine/>
    <w:rsid w:val="003363CC"/>
    <w:pPr>
      <w:ind w:left="400"/>
    </w:pPr>
    <w:rPr>
      <w:i/>
    </w:rPr>
  </w:style>
  <w:style w:type="paragraph" w:styleId="af6">
    <w:name w:val="header"/>
    <w:basedOn w:val="a"/>
    <w:link w:val="af7"/>
    <w:rsid w:val="003363CC"/>
    <w:pPr>
      <w:tabs>
        <w:tab w:val="center" w:pos="4677"/>
        <w:tab w:val="right" w:pos="9355"/>
      </w:tabs>
    </w:pPr>
  </w:style>
  <w:style w:type="character" w:customStyle="1" w:styleId="af7">
    <w:name w:val="Верхний колонтитул Знак"/>
    <w:basedOn w:val="a0"/>
    <w:link w:val="af6"/>
    <w:rsid w:val="003363CC"/>
  </w:style>
  <w:style w:type="paragraph" w:styleId="af8">
    <w:name w:val="Block Text"/>
    <w:basedOn w:val="a"/>
    <w:rsid w:val="003363CC"/>
    <w:pPr>
      <w:ind w:left="-567" w:right="-240" w:firstLine="1287"/>
      <w:jc w:val="both"/>
    </w:pPr>
    <w:rPr>
      <w:sz w:val="24"/>
    </w:rPr>
  </w:style>
  <w:style w:type="paragraph" w:styleId="af9">
    <w:name w:val="Title"/>
    <w:basedOn w:val="a"/>
    <w:link w:val="afa"/>
    <w:qFormat/>
    <w:rsid w:val="003363CC"/>
    <w:pPr>
      <w:jc w:val="center"/>
    </w:pPr>
    <w:rPr>
      <w:sz w:val="28"/>
    </w:rPr>
  </w:style>
  <w:style w:type="character" w:customStyle="1" w:styleId="afa">
    <w:name w:val="Название Знак"/>
    <w:basedOn w:val="a0"/>
    <w:link w:val="af9"/>
    <w:rsid w:val="003363CC"/>
    <w:rPr>
      <w:sz w:val="28"/>
    </w:rPr>
  </w:style>
  <w:style w:type="paragraph" w:styleId="afb">
    <w:name w:val="footer"/>
    <w:basedOn w:val="a"/>
    <w:link w:val="afc"/>
    <w:rsid w:val="003363CC"/>
    <w:pPr>
      <w:tabs>
        <w:tab w:val="center" w:pos="4677"/>
        <w:tab w:val="right" w:pos="9355"/>
      </w:tabs>
    </w:pPr>
  </w:style>
  <w:style w:type="character" w:customStyle="1" w:styleId="afc">
    <w:name w:val="Нижний колонтитул Знак"/>
    <w:basedOn w:val="a0"/>
    <w:link w:val="afb"/>
    <w:rsid w:val="003363CC"/>
  </w:style>
  <w:style w:type="character" w:styleId="afd">
    <w:name w:val="page number"/>
    <w:basedOn w:val="a0"/>
    <w:rsid w:val="003363CC"/>
  </w:style>
  <w:style w:type="paragraph" w:styleId="afe">
    <w:name w:val="Subtitle"/>
    <w:basedOn w:val="a"/>
    <w:link w:val="aff"/>
    <w:qFormat/>
    <w:rsid w:val="003363CC"/>
    <w:pPr>
      <w:jc w:val="center"/>
    </w:pPr>
    <w:rPr>
      <w:b/>
      <w:sz w:val="22"/>
    </w:rPr>
  </w:style>
  <w:style w:type="character" w:customStyle="1" w:styleId="aff">
    <w:name w:val="Подзаголовок Знак"/>
    <w:basedOn w:val="a0"/>
    <w:link w:val="afe"/>
    <w:rsid w:val="003363CC"/>
    <w:rPr>
      <w:b/>
      <w:sz w:val="22"/>
    </w:rPr>
  </w:style>
  <w:style w:type="character" w:customStyle="1" w:styleId="postbody">
    <w:name w:val="postbody"/>
    <w:basedOn w:val="a0"/>
    <w:rsid w:val="003363CC"/>
  </w:style>
  <w:style w:type="paragraph" w:styleId="aff0">
    <w:name w:val="Normal (Web)"/>
    <w:aliases w:val="Обычный (Web)"/>
    <w:basedOn w:val="a"/>
    <w:link w:val="aff1"/>
    <w:rsid w:val="003363CC"/>
    <w:pPr>
      <w:spacing w:before="100" w:beforeAutospacing="1" w:after="100" w:afterAutospacing="1"/>
    </w:pPr>
    <w:rPr>
      <w:sz w:val="24"/>
      <w:szCs w:val="24"/>
    </w:rPr>
  </w:style>
  <w:style w:type="paragraph" w:customStyle="1" w:styleId="aff2">
    <w:name w:val="Знак Знак"/>
    <w:basedOn w:val="a"/>
    <w:rsid w:val="003363CC"/>
    <w:pPr>
      <w:spacing w:before="100" w:beforeAutospacing="1" w:after="100" w:afterAutospacing="1"/>
    </w:pPr>
    <w:rPr>
      <w:rFonts w:ascii="Tahoma" w:hAnsi="Tahoma"/>
      <w:lang w:val="en-US" w:eastAsia="en-US"/>
    </w:rPr>
  </w:style>
  <w:style w:type="paragraph" w:customStyle="1" w:styleId="aff3">
    <w:name w:val="Знак Знак"/>
    <w:basedOn w:val="a"/>
    <w:rsid w:val="003363CC"/>
    <w:pPr>
      <w:spacing w:before="100" w:beforeAutospacing="1" w:after="100" w:afterAutospacing="1"/>
    </w:pPr>
    <w:rPr>
      <w:rFonts w:ascii="Tahoma" w:hAnsi="Tahoma"/>
      <w:lang w:val="en-US" w:eastAsia="en-US"/>
    </w:rPr>
  </w:style>
  <w:style w:type="paragraph" w:customStyle="1" w:styleId="aff4">
    <w:name w:val="Знак"/>
    <w:basedOn w:val="a"/>
    <w:rsid w:val="003363CC"/>
    <w:pPr>
      <w:spacing w:before="100" w:beforeAutospacing="1" w:after="100" w:afterAutospacing="1"/>
    </w:pPr>
    <w:rPr>
      <w:rFonts w:ascii="Tahoma" w:hAnsi="Tahoma"/>
      <w:lang w:val="en-US" w:eastAsia="en-US"/>
    </w:rPr>
  </w:style>
  <w:style w:type="paragraph" w:customStyle="1" w:styleId="-0">
    <w:name w:val="Контракт-пункт"/>
    <w:basedOn w:val="a"/>
    <w:rsid w:val="003363CC"/>
    <w:pPr>
      <w:numPr>
        <w:ilvl w:val="1"/>
        <w:numId w:val="5"/>
      </w:numPr>
      <w:jc w:val="both"/>
    </w:pPr>
    <w:rPr>
      <w:sz w:val="24"/>
      <w:szCs w:val="24"/>
    </w:rPr>
  </w:style>
  <w:style w:type="paragraph" w:customStyle="1" w:styleId="-">
    <w:name w:val="Контракт-раздел"/>
    <w:basedOn w:val="a"/>
    <w:next w:val="-0"/>
    <w:rsid w:val="003363CC"/>
    <w:pPr>
      <w:keepNext/>
      <w:numPr>
        <w:numId w:val="5"/>
      </w:numPr>
      <w:tabs>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
    <w:rsid w:val="003363CC"/>
    <w:pPr>
      <w:numPr>
        <w:ilvl w:val="2"/>
        <w:numId w:val="5"/>
      </w:numPr>
      <w:jc w:val="both"/>
    </w:pPr>
    <w:rPr>
      <w:sz w:val="24"/>
      <w:szCs w:val="24"/>
    </w:rPr>
  </w:style>
  <w:style w:type="paragraph" w:customStyle="1" w:styleId="-2">
    <w:name w:val="Контракт-подподпункт"/>
    <w:basedOn w:val="a"/>
    <w:rsid w:val="003363CC"/>
    <w:pPr>
      <w:numPr>
        <w:ilvl w:val="3"/>
        <w:numId w:val="5"/>
      </w:numPr>
      <w:jc w:val="both"/>
    </w:pPr>
    <w:rPr>
      <w:sz w:val="24"/>
      <w:szCs w:val="24"/>
    </w:rPr>
  </w:style>
  <w:style w:type="paragraph" w:customStyle="1" w:styleId="aff5">
    <w:name w:val="Знак"/>
    <w:basedOn w:val="a"/>
    <w:rsid w:val="003363CC"/>
    <w:pPr>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
    <w:rsid w:val="003363CC"/>
    <w:pPr>
      <w:spacing w:before="100" w:beforeAutospacing="1" w:after="100" w:afterAutospacing="1"/>
    </w:pPr>
    <w:rPr>
      <w:rFonts w:ascii="Tahoma" w:hAnsi="Tahoma" w:cs="Tahoma"/>
      <w:lang w:val="en-US" w:eastAsia="en-US"/>
    </w:rPr>
  </w:style>
  <w:style w:type="paragraph" w:customStyle="1" w:styleId="aff6">
    <w:name w:val="Знак Знак Знак Знак"/>
    <w:basedOn w:val="a"/>
    <w:rsid w:val="003363CC"/>
    <w:pPr>
      <w:spacing w:before="100" w:beforeAutospacing="1" w:after="100" w:afterAutospacing="1"/>
    </w:pPr>
    <w:rPr>
      <w:rFonts w:ascii="Tahoma" w:hAnsi="Tahoma"/>
      <w:lang w:val="en-US" w:eastAsia="en-US"/>
    </w:rPr>
  </w:style>
  <w:style w:type="table" w:styleId="aff7">
    <w:name w:val="Table Grid"/>
    <w:basedOn w:val="a1"/>
    <w:rsid w:val="0033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363CC"/>
    <w:pPr>
      <w:widowControl w:val="0"/>
      <w:autoSpaceDE w:val="0"/>
      <w:autoSpaceDN w:val="0"/>
      <w:adjustRightInd w:val="0"/>
    </w:pPr>
    <w:rPr>
      <w:rFonts w:ascii="Courier New" w:hAnsi="Courier New" w:cs="Courier New"/>
    </w:rPr>
  </w:style>
  <w:style w:type="paragraph" w:customStyle="1" w:styleId="aff8">
    <w:name w:val="Таблицы (моноширинный)"/>
    <w:basedOn w:val="a"/>
    <w:next w:val="a"/>
    <w:rsid w:val="003363CC"/>
    <w:pPr>
      <w:autoSpaceDE w:val="0"/>
      <w:autoSpaceDN w:val="0"/>
      <w:adjustRightInd w:val="0"/>
      <w:jc w:val="both"/>
    </w:pPr>
    <w:rPr>
      <w:rFonts w:ascii="Courier New" w:hAnsi="Courier New" w:cs="Courier New"/>
      <w:sz w:val="28"/>
      <w:szCs w:val="28"/>
    </w:rPr>
  </w:style>
  <w:style w:type="paragraph" w:customStyle="1" w:styleId="13">
    <w:name w:val="Обычный1"/>
    <w:rsid w:val="003363CC"/>
    <w:pPr>
      <w:widowControl w:val="0"/>
      <w:snapToGrid w:val="0"/>
    </w:pPr>
    <w:rPr>
      <w:b/>
    </w:rPr>
  </w:style>
  <w:style w:type="character" w:customStyle="1" w:styleId="26">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1,Основной текст с отступом Знак Знак Знак Знак Знак"/>
    <w:locked/>
    <w:rsid w:val="003363CC"/>
    <w:rPr>
      <w:sz w:val="26"/>
      <w:lang w:val="ru-RU" w:eastAsia="ru-RU" w:bidi="ar-SA"/>
    </w:rPr>
  </w:style>
  <w:style w:type="character" w:customStyle="1" w:styleId="aff1">
    <w:name w:val="Обычный (веб) Знак"/>
    <w:aliases w:val="Обычный (Web) Знак"/>
    <w:link w:val="aff0"/>
    <w:locked/>
    <w:rsid w:val="003363CC"/>
    <w:rPr>
      <w:sz w:val="24"/>
      <w:szCs w:val="24"/>
    </w:rPr>
  </w:style>
  <w:style w:type="character" w:customStyle="1" w:styleId="14">
    <w:name w:val="Знак Знак1"/>
    <w:locked/>
    <w:rsid w:val="003363CC"/>
    <w:rPr>
      <w:b/>
      <w:sz w:val="22"/>
      <w:lang w:val="ru-RU" w:eastAsia="ru-RU" w:bidi="ar-SA"/>
    </w:rPr>
  </w:style>
  <w:style w:type="paragraph" w:customStyle="1" w:styleId="CharChar1CharChar1CharChar0">
    <w:name w:val="Char Char Знак Знак1 Char Char1 Знак Знак Char Char"/>
    <w:basedOn w:val="a"/>
    <w:rsid w:val="003363CC"/>
    <w:pPr>
      <w:spacing w:before="100" w:beforeAutospacing="1" w:after="100" w:afterAutospacing="1"/>
    </w:pPr>
    <w:rPr>
      <w:rFonts w:ascii="Tahoma" w:hAnsi="Tahoma"/>
      <w:lang w:val="en-US" w:eastAsia="en-US"/>
    </w:rPr>
  </w:style>
  <w:style w:type="paragraph" w:customStyle="1" w:styleId="BodyText21">
    <w:name w:val="Body Text 21"/>
    <w:basedOn w:val="a"/>
    <w:rsid w:val="003363CC"/>
    <w:pPr>
      <w:autoSpaceDE w:val="0"/>
      <w:autoSpaceDN w:val="0"/>
      <w:jc w:val="both"/>
    </w:pPr>
    <w:rPr>
      <w:sz w:val="24"/>
      <w:szCs w:val="24"/>
    </w:rPr>
  </w:style>
  <w:style w:type="paragraph" w:customStyle="1" w:styleId="ConsNonformat">
    <w:name w:val="ConsNonformat"/>
    <w:rsid w:val="003363CC"/>
    <w:pPr>
      <w:autoSpaceDE w:val="0"/>
      <w:autoSpaceDN w:val="0"/>
    </w:pPr>
    <w:rPr>
      <w:rFonts w:ascii="Consultant" w:hAnsi="Consultant" w:cs="Consultant"/>
    </w:rPr>
  </w:style>
  <w:style w:type="paragraph" w:customStyle="1" w:styleId="ConsNormal">
    <w:name w:val="ConsNormal"/>
    <w:rsid w:val="003363CC"/>
    <w:pPr>
      <w:widowControl w:val="0"/>
      <w:autoSpaceDE w:val="0"/>
      <w:autoSpaceDN w:val="0"/>
      <w:adjustRightInd w:val="0"/>
      <w:ind w:right="19772" w:firstLine="720"/>
    </w:pPr>
    <w:rPr>
      <w:rFonts w:ascii="Arial" w:hAnsi="Arial" w:cs="Arial"/>
    </w:rPr>
  </w:style>
  <w:style w:type="paragraph" w:customStyle="1" w:styleId="aff9">
    <w:name w:val="Знак Знак Знак Знак"/>
    <w:basedOn w:val="a"/>
    <w:rsid w:val="003363CC"/>
    <w:pPr>
      <w:spacing w:before="100" w:beforeAutospacing="1" w:after="100" w:afterAutospacing="1"/>
    </w:pPr>
    <w:rPr>
      <w:rFonts w:ascii="Tahoma" w:hAnsi="Tahoma"/>
      <w:lang w:val="en-US" w:eastAsia="en-US"/>
    </w:rPr>
  </w:style>
  <w:style w:type="paragraph" w:customStyle="1" w:styleId="27">
    <w:name w:val="Стиль2"/>
    <w:basedOn w:val="a"/>
    <w:rsid w:val="003363CC"/>
    <w:rPr>
      <w:b/>
      <w:bCs/>
      <w:caps/>
      <w:sz w:val="28"/>
    </w:rPr>
  </w:style>
  <w:style w:type="character" w:customStyle="1" w:styleId="111">
    <w:name w:val="заголовок 11 Знак"/>
    <w:link w:val="110"/>
    <w:locked/>
    <w:rsid w:val="003363CC"/>
    <w:rPr>
      <w:sz w:val="24"/>
    </w:rPr>
  </w:style>
  <w:style w:type="character" w:customStyle="1" w:styleId="120">
    <w:name w:val="Знак Знак12"/>
    <w:semiHidden/>
    <w:locked/>
    <w:rsid w:val="003363CC"/>
    <w:rPr>
      <w:rFonts w:ascii="Arial" w:hAnsi="Arial" w:cs="Arial"/>
      <w:lang w:val="ru-RU" w:eastAsia="ru-RU" w:bidi="ar-SA"/>
    </w:rPr>
  </w:style>
  <w:style w:type="paragraph" w:customStyle="1" w:styleId="affa">
    <w:name w:val="Обычный текст с отступом"/>
    <w:basedOn w:val="a"/>
    <w:rsid w:val="003363CC"/>
    <w:pPr>
      <w:autoSpaceDE w:val="0"/>
      <w:autoSpaceDN w:val="0"/>
      <w:ind w:left="360"/>
      <w:jc w:val="both"/>
    </w:pPr>
    <w:rPr>
      <w:rFonts w:ascii="Arial" w:hAnsi="Arial"/>
      <w:spacing w:val="-5"/>
    </w:rPr>
  </w:style>
  <w:style w:type="paragraph" w:customStyle="1" w:styleId="15">
    <w:name w:val="Знак1"/>
    <w:basedOn w:val="a"/>
    <w:rsid w:val="003363CC"/>
    <w:pPr>
      <w:spacing w:before="100" w:beforeAutospacing="1" w:after="100" w:afterAutospacing="1"/>
    </w:pPr>
    <w:rPr>
      <w:rFonts w:ascii="Tahoma" w:hAnsi="Tahoma"/>
      <w:lang w:val="en-US" w:eastAsia="en-US"/>
    </w:rPr>
  </w:style>
  <w:style w:type="paragraph" w:customStyle="1" w:styleId="affb">
    <w:name w:val="Знак Знак Знак"/>
    <w:basedOn w:val="a"/>
    <w:rsid w:val="003363CC"/>
    <w:pPr>
      <w:spacing w:after="160" w:line="240" w:lineRule="exact"/>
    </w:pPr>
    <w:rPr>
      <w:rFonts w:ascii="Verdana" w:hAnsi="Verdana" w:cs="Verdana"/>
      <w:lang w:val="en-US" w:eastAsia="en-US"/>
    </w:rPr>
  </w:style>
  <w:style w:type="character" w:styleId="affc">
    <w:name w:val="Strong"/>
    <w:qFormat/>
    <w:rsid w:val="003363CC"/>
    <w:rPr>
      <w:b/>
      <w:bCs/>
    </w:rPr>
  </w:style>
  <w:style w:type="paragraph" w:customStyle="1" w:styleId="16">
    <w:name w:val="Знак1"/>
    <w:basedOn w:val="a"/>
    <w:rsid w:val="003363CC"/>
    <w:pPr>
      <w:spacing w:before="100" w:beforeAutospacing="1" w:after="100" w:afterAutospacing="1"/>
    </w:pPr>
    <w:rPr>
      <w:rFonts w:ascii="Tahoma" w:hAnsi="Tahoma"/>
      <w:lang w:val="en-US" w:eastAsia="en-US"/>
    </w:rPr>
  </w:style>
  <w:style w:type="paragraph" w:customStyle="1" w:styleId="17">
    <w:name w:val="Знак Знак Знак Знак Знак Знак Знак Знак Знак1 Знак Знак Знак Знак Знак Знак Знак Знак Знак Знак"/>
    <w:basedOn w:val="a"/>
    <w:rsid w:val="003363CC"/>
    <w:pPr>
      <w:spacing w:before="100" w:beforeAutospacing="1" w:after="100" w:afterAutospacing="1"/>
    </w:pPr>
    <w:rPr>
      <w:rFonts w:ascii="Tahoma" w:hAnsi="Tahoma"/>
      <w:lang w:val="en-US" w:eastAsia="en-US"/>
    </w:rPr>
  </w:style>
  <w:style w:type="character" w:customStyle="1" w:styleId="4">
    <w:name w:val="Знак Знак4"/>
    <w:locked/>
    <w:rsid w:val="003363CC"/>
    <w:rPr>
      <w:sz w:val="28"/>
      <w:lang w:val="ru-RU" w:eastAsia="ru-RU" w:bidi="ar-SA"/>
    </w:rPr>
  </w:style>
  <w:style w:type="paragraph" w:customStyle="1" w:styleId="18">
    <w:name w:val="Знак Знак Знак1 Знак Знак Знак Знак"/>
    <w:basedOn w:val="a"/>
    <w:rsid w:val="003363CC"/>
    <w:pPr>
      <w:spacing w:before="100" w:beforeAutospacing="1" w:after="100" w:afterAutospacing="1"/>
    </w:pPr>
    <w:rPr>
      <w:rFonts w:ascii="Tahoma" w:hAnsi="Tahoma"/>
      <w:lang w:val="en-US" w:eastAsia="en-US"/>
    </w:rPr>
  </w:style>
  <w:style w:type="paragraph" w:customStyle="1" w:styleId="19">
    <w:name w:val="Знак Знак Знак Знак Знак Знак Знак Знак Знак Знак Знак Знак Знак1 Знак Знак Знак Знак Знак Знак Знак Знак Знак"/>
    <w:basedOn w:val="a"/>
    <w:rsid w:val="003363CC"/>
    <w:pPr>
      <w:spacing w:before="100" w:beforeAutospacing="1" w:after="100" w:afterAutospacing="1"/>
    </w:pPr>
    <w:rPr>
      <w:rFonts w:ascii="Tahoma" w:hAnsi="Tahoma"/>
      <w:lang w:val="en-US" w:eastAsia="en-US"/>
    </w:rPr>
  </w:style>
  <w:style w:type="paragraph" w:customStyle="1" w:styleId="130">
    <w:name w:val="Знак13"/>
    <w:basedOn w:val="a"/>
    <w:rsid w:val="003363CC"/>
    <w:pPr>
      <w:spacing w:before="100" w:beforeAutospacing="1" w:after="100" w:afterAutospacing="1"/>
    </w:pPr>
    <w:rPr>
      <w:rFonts w:ascii="Tahoma" w:hAnsi="Tahoma"/>
      <w:lang w:val="en-US" w:eastAsia="en-US"/>
    </w:rPr>
  </w:style>
  <w:style w:type="character" w:customStyle="1" w:styleId="36">
    <w:name w:val="Знак Знак3"/>
    <w:locked/>
    <w:rsid w:val="003363CC"/>
    <w:rPr>
      <w:b/>
      <w:sz w:val="22"/>
      <w:lang w:val="ru-RU" w:eastAsia="ru-RU" w:bidi="ar-SA"/>
    </w:rPr>
  </w:style>
  <w:style w:type="character" w:customStyle="1" w:styleId="ConsPlusNormal0">
    <w:name w:val="ConsPlusNormal Знак"/>
    <w:link w:val="ConsPlusNormal"/>
    <w:locked/>
    <w:rsid w:val="003363CC"/>
    <w:rPr>
      <w:rFonts w:ascii="Arial" w:hAnsi="Arial"/>
    </w:rPr>
  </w:style>
  <w:style w:type="paragraph" w:customStyle="1" w:styleId="6">
    <w:name w:val="Знак6"/>
    <w:basedOn w:val="a"/>
    <w:rsid w:val="003363CC"/>
    <w:pPr>
      <w:spacing w:before="100" w:beforeAutospacing="1" w:after="100" w:afterAutospacing="1"/>
    </w:pPr>
    <w:rPr>
      <w:rFonts w:ascii="Tahoma" w:hAnsi="Tahoma"/>
      <w:lang w:val="en-US" w:eastAsia="en-US"/>
    </w:rPr>
  </w:style>
  <w:style w:type="character" w:customStyle="1" w:styleId="7">
    <w:name w:val="Знак Знак7"/>
    <w:locked/>
    <w:rsid w:val="003363CC"/>
    <w:rPr>
      <w:b/>
      <w:sz w:val="40"/>
      <w:lang w:val="ru-RU" w:eastAsia="ru-RU" w:bidi="ar-SA"/>
    </w:rPr>
  </w:style>
  <w:style w:type="paragraph" w:customStyle="1" w:styleId="1a">
    <w:name w:val="Текст1"/>
    <w:basedOn w:val="a"/>
    <w:rsid w:val="003363CC"/>
    <w:pPr>
      <w:suppressAutoHyphens/>
    </w:pPr>
    <w:rPr>
      <w:rFonts w:ascii="Courier New" w:hAnsi="Courier New"/>
      <w:lang w:eastAsia="ar-SA"/>
    </w:rPr>
  </w:style>
  <w:style w:type="paragraph" w:customStyle="1" w:styleId="210">
    <w:name w:val="Основной текст 21"/>
    <w:basedOn w:val="a"/>
    <w:rsid w:val="003363CC"/>
    <w:pPr>
      <w:tabs>
        <w:tab w:val="left" w:pos="142"/>
      </w:tabs>
      <w:overflowPunct w:val="0"/>
      <w:autoSpaceDE w:val="0"/>
      <w:autoSpaceDN w:val="0"/>
      <w:adjustRightInd w:val="0"/>
      <w:jc w:val="both"/>
    </w:pPr>
    <w:rPr>
      <w:sz w:val="24"/>
    </w:rPr>
  </w:style>
  <w:style w:type="paragraph" w:customStyle="1" w:styleId="Style16">
    <w:name w:val="Style16"/>
    <w:basedOn w:val="a"/>
    <w:rsid w:val="003363CC"/>
    <w:pPr>
      <w:widowControl w:val="0"/>
      <w:autoSpaceDE w:val="0"/>
      <w:autoSpaceDN w:val="0"/>
      <w:adjustRightInd w:val="0"/>
      <w:jc w:val="center"/>
    </w:pPr>
    <w:rPr>
      <w:sz w:val="24"/>
      <w:szCs w:val="24"/>
    </w:rPr>
  </w:style>
  <w:style w:type="paragraph" w:customStyle="1" w:styleId="Style4">
    <w:name w:val="Style4"/>
    <w:basedOn w:val="a"/>
    <w:rsid w:val="003363CC"/>
    <w:pPr>
      <w:widowControl w:val="0"/>
      <w:autoSpaceDE w:val="0"/>
      <w:autoSpaceDN w:val="0"/>
      <w:adjustRightInd w:val="0"/>
      <w:spacing w:line="283" w:lineRule="exact"/>
      <w:jc w:val="center"/>
    </w:pPr>
    <w:rPr>
      <w:sz w:val="24"/>
      <w:szCs w:val="24"/>
    </w:rPr>
  </w:style>
  <w:style w:type="paragraph" w:customStyle="1" w:styleId="Style15">
    <w:name w:val="Style15"/>
    <w:basedOn w:val="a"/>
    <w:rsid w:val="003363CC"/>
    <w:pPr>
      <w:widowControl w:val="0"/>
      <w:autoSpaceDE w:val="0"/>
      <w:autoSpaceDN w:val="0"/>
      <w:adjustRightInd w:val="0"/>
      <w:spacing w:line="283" w:lineRule="exact"/>
      <w:ind w:firstLine="682"/>
      <w:jc w:val="both"/>
    </w:pPr>
    <w:rPr>
      <w:sz w:val="24"/>
      <w:szCs w:val="24"/>
    </w:rPr>
  </w:style>
  <w:style w:type="paragraph" w:customStyle="1" w:styleId="Style17">
    <w:name w:val="Style17"/>
    <w:basedOn w:val="a"/>
    <w:rsid w:val="003363CC"/>
    <w:pPr>
      <w:widowControl w:val="0"/>
      <w:autoSpaceDE w:val="0"/>
      <w:autoSpaceDN w:val="0"/>
      <w:adjustRightInd w:val="0"/>
      <w:spacing w:line="274" w:lineRule="exact"/>
      <w:ind w:firstLine="720"/>
      <w:jc w:val="both"/>
    </w:pPr>
    <w:rPr>
      <w:sz w:val="24"/>
      <w:szCs w:val="24"/>
    </w:rPr>
  </w:style>
  <w:style w:type="character" w:customStyle="1" w:styleId="FontStyle23">
    <w:name w:val="Font Style23"/>
    <w:rsid w:val="003363CC"/>
    <w:rPr>
      <w:rFonts w:ascii="Times New Roman" w:hAnsi="Times New Roman" w:cs="Times New Roman" w:hint="default"/>
      <w:b/>
      <w:bCs/>
      <w:sz w:val="22"/>
      <w:szCs w:val="22"/>
    </w:rPr>
  </w:style>
  <w:style w:type="character" w:customStyle="1" w:styleId="FontStyle22">
    <w:name w:val="Font Style22"/>
    <w:rsid w:val="003363CC"/>
    <w:rPr>
      <w:rFonts w:ascii="Times New Roman" w:hAnsi="Times New Roman" w:cs="Times New Roman" w:hint="default"/>
      <w:sz w:val="22"/>
      <w:szCs w:val="22"/>
    </w:rPr>
  </w:style>
  <w:style w:type="paragraph" w:styleId="affd">
    <w:name w:val="Revision"/>
    <w:hidden/>
    <w:uiPriority w:val="99"/>
    <w:semiHidden/>
    <w:rsid w:val="003363CC"/>
  </w:style>
  <w:style w:type="character" w:customStyle="1" w:styleId="28">
    <w:name w:val="Основной текст (2)"/>
    <w:rsid w:val="003363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msobodytextcxspmiddle">
    <w:name w:val="msobodytextcxspmiddle"/>
    <w:basedOn w:val="a"/>
    <w:rsid w:val="003363CC"/>
    <w:pPr>
      <w:spacing w:before="100" w:beforeAutospacing="1" w:after="100" w:afterAutospacing="1"/>
    </w:pPr>
    <w:rPr>
      <w:sz w:val="24"/>
      <w:szCs w:val="24"/>
    </w:rPr>
  </w:style>
  <w:style w:type="paragraph" w:customStyle="1" w:styleId="msobodytextcxsplast">
    <w:name w:val="msobodytextcxsplast"/>
    <w:basedOn w:val="a"/>
    <w:rsid w:val="003363CC"/>
    <w:pPr>
      <w:spacing w:before="100" w:beforeAutospacing="1" w:after="100" w:afterAutospacing="1"/>
    </w:pPr>
    <w:rPr>
      <w:sz w:val="24"/>
      <w:szCs w:val="24"/>
    </w:rPr>
  </w:style>
  <w:style w:type="paragraph" w:styleId="affe">
    <w:name w:val="endnote text"/>
    <w:basedOn w:val="a"/>
    <w:link w:val="afff"/>
    <w:rsid w:val="003363CC"/>
    <w:pPr>
      <w:spacing w:before="120"/>
      <w:jc w:val="both"/>
    </w:pPr>
  </w:style>
  <w:style w:type="character" w:customStyle="1" w:styleId="afff">
    <w:name w:val="Текст концевой сноски Знак"/>
    <w:basedOn w:val="a0"/>
    <w:link w:val="affe"/>
    <w:rsid w:val="003363CC"/>
  </w:style>
  <w:style w:type="paragraph" w:customStyle="1" w:styleId="msobodytextindent3cxspmiddle">
    <w:name w:val="msobodytextindent3cxspmiddle"/>
    <w:basedOn w:val="a"/>
    <w:rsid w:val="003363CC"/>
    <w:pPr>
      <w:spacing w:before="100" w:beforeAutospacing="1" w:after="100" w:afterAutospacing="1"/>
    </w:pPr>
    <w:rPr>
      <w:sz w:val="24"/>
      <w:szCs w:val="24"/>
    </w:rPr>
  </w:style>
  <w:style w:type="paragraph" w:customStyle="1" w:styleId="afff0">
    <w:name w:val="Знак Знак"/>
    <w:basedOn w:val="a"/>
    <w:rsid w:val="002D2A0A"/>
    <w:pPr>
      <w:spacing w:before="100" w:beforeAutospacing="1" w:after="100" w:afterAutospacing="1"/>
    </w:pPr>
    <w:rPr>
      <w:rFonts w:ascii="Tahoma" w:hAnsi="Tahoma"/>
      <w:lang w:val="en-US" w:eastAsia="en-US"/>
    </w:rPr>
  </w:style>
  <w:style w:type="paragraph" w:customStyle="1" w:styleId="afff1">
    <w:name w:val="Знак"/>
    <w:basedOn w:val="a"/>
    <w:rsid w:val="002D2A0A"/>
    <w:pPr>
      <w:spacing w:before="100" w:beforeAutospacing="1" w:after="100" w:afterAutospacing="1"/>
    </w:pPr>
    <w:rPr>
      <w:rFonts w:ascii="Tahoma" w:hAnsi="Tahoma"/>
      <w:lang w:val="en-US" w:eastAsia="en-US"/>
    </w:rPr>
  </w:style>
  <w:style w:type="paragraph" w:customStyle="1" w:styleId="29">
    <w:name w:val="Обычный2"/>
    <w:rsid w:val="002D2A0A"/>
    <w:pPr>
      <w:widowControl w:val="0"/>
      <w:snapToGrid w:val="0"/>
    </w:pPr>
    <w:rPr>
      <w:b/>
    </w:rPr>
  </w:style>
  <w:style w:type="paragraph" w:customStyle="1" w:styleId="CharChar1CharChar1CharChar1">
    <w:name w:val="Char Char Знак Знак1 Char Char1 Знак Знак Char Char"/>
    <w:basedOn w:val="a"/>
    <w:rsid w:val="002D2A0A"/>
    <w:pPr>
      <w:spacing w:before="100" w:beforeAutospacing="1" w:after="100" w:afterAutospacing="1"/>
    </w:pPr>
    <w:rPr>
      <w:rFonts w:ascii="Tahoma" w:hAnsi="Tahoma"/>
      <w:lang w:val="en-US" w:eastAsia="en-US"/>
    </w:rPr>
  </w:style>
  <w:style w:type="paragraph" w:customStyle="1" w:styleId="afff2">
    <w:name w:val="Знак Знак Знак Знак"/>
    <w:basedOn w:val="a"/>
    <w:rsid w:val="002D2A0A"/>
    <w:pPr>
      <w:spacing w:before="100" w:beforeAutospacing="1" w:after="100" w:afterAutospacing="1"/>
    </w:pPr>
    <w:rPr>
      <w:rFonts w:ascii="Tahoma" w:hAnsi="Tahoma"/>
      <w:lang w:val="en-US" w:eastAsia="en-US"/>
    </w:rPr>
  </w:style>
  <w:style w:type="paragraph" w:customStyle="1" w:styleId="1b">
    <w:name w:val="Знак1"/>
    <w:basedOn w:val="a"/>
    <w:rsid w:val="002D2A0A"/>
    <w:pPr>
      <w:spacing w:before="100" w:beforeAutospacing="1" w:after="100" w:afterAutospacing="1"/>
    </w:pPr>
    <w:rPr>
      <w:rFonts w:ascii="Tahoma" w:hAnsi="Tahoma"/>
      <w:lang w:val="en-US" w:eastAsia="en-US"/>
    </w:rPr>
  </w:style>
  <w:style w:type="paragraph" w:customStyle="1" w:styleId="220">
    <w:name w:val="Основной текст 22"/>
    <w:basedOn w:val="a"/>
    <w:rsid w:val="002D2A0A"/>
    <w:pPr>
      <w:tabs>
        <w:tab w:val="left" w:pos="142"/>
      </w:tabs>
      <w:overflowPunct w:val="0"/>
      <w:autoSpaceDE w:val="0"/>
      <w:autoSpaceDN w:val="0"/>
      <w:adjustRightInd w:val="0"/>
      <w:jc w:val="both"/>
    </w:pPr>
    <w:rPr>
      <w:sz w:val="24"/>
    </w:rPr>
  </w:style>
  <w:style w:type="paragraph" w:customStyle="1" w:styleId="afff3">
    <w:name w:val="Знак Знак"/>
    <w:basedOn w:val="a"/>
    <w:rsid w:val="007430AF"/>
    <w:pPr>
      <w:spacing w:before="100" w:beforeAutospacing="1" w:after="100" w:afterAutospacing="1"/>
    </w:pPr>
    <w:rPr>
      <w:rFonts w:ascii="Tahoma" w:hAnsi="Tahoma"/>
      <w:lang w:val="en-US" w:eastAsia="en-US"/>
    </w:rPr>
  </w:style>
  <w:style w:type="paragraph" w:customStyle="1" w:styleId="afff4">
    <w:name w:val="Знак"/>
    <w:basedOn w:val="a"/>
    <w:rsid w:val="007430AF"/>
    <w:pPr>
      <w:spacing w:before="100" w:beforeAutospacing="1" w:after="100" w:afterAutospacing="1"/>
    </w:pPr>
    <w:rPr>
      <w:rFonts w:ascii="Tahoma" w:hAnsi="Tahoma"/>
      <w:lang w:val="en-US" w:eastAsia="en-US"/>
    </w:rPr>
  </w:style>
  <w:style w:type="paragraph" w:customStyle="1" w:styleId="37">
    <w:name w:val="Обычный3"/>
    <w:rsid w:val="007430AF"/>
    <w:pPr>
      <w:widowControl w:val="0"/>
      <w:snapToGrid w:val="0"/>
    </w:pPr>
    <w:rPr>
      <w:b/>
    </w:rPr>
  </w:style>
  <w:style w:type="paragraph" w:customStyle="1" w:styleId="CharChar1CharChar1CharChar2">
    <w:name w:val="Char Char Знак Знак1 Char Char1 Знак Знак Char Char"/>
    <w:basedOn w:val="a"/>
    <w:rsid w:val="007430AF"/>
    <w:pPr>
      <w:spacing w:before="100" w:beforeAutospacing="1" w:after="100" w:afterAutospacing="1"/>
    </w:pPr>
    <w:rPr>
      <w:rFonts w:ascii="Tahoma" w:hAnsi="Tahoma"/>
      <w:lang w:val="en-US" w:eastAsia="en-US"/>
    </w:rPr>
  </w:style>
  <w:style w:type="paragraph" w:customStyle="1" w:styleId="afff5">
    <w:name w:val="Знак Знак Знак Знак"/>
    <w:basedOn w:val="a"/>
    <w:rsid w:val="007430AF"/>
    <w:pPr>
      <w:spacing w:before="100" w:beforeAutospacing="1" w:after="100" w:afterAutospacing="1"/>
    </w:pPr>
    <w:rPr>
      <w:rFonts w:ascii="Tahoma" w:hAnsi="Tahoma"/>
      <w:lang w:val="en-US" w:eastAsia="en-US"/>
    </w:rPr>
  </w:style>
  <w:style w:type="paragraph" w:customStyle="1" w:styleId="1c">
    <w:name w:val="Знак1"/>
    <w:basedOn w:val="a"/>
    <w:rsid w:val="007430AF"/>
    <w:pPr>
      <w:spacing w:before="100" w:beforeAutospacing="1" w:after="100" w:afterAutospacing="1"/>
    </w:pPr>
    <w:rPr>
      <w:rFonts w:ascii="Tahoma" w:hAnsi="Tahoma"/>
      <w:lang w:val="en-US" w:eastAsia="en-US"/>
    </w:rPr>
  </w:style>
  <w:style w:type="paragraph" w:customStyle="1" w:styleId="230">
    <w:name w:val="Основной текст 23"/>
    <w:basedOn w:val="a"/>
    <w:rsid w:val="007430AF"/>
    <w:pPr>
      <w:tabs>
        <w:tab w:val="left" w:pos="142"/>
      </w:tabs>
      <w:overflowPunct w:val="0"/>
      <w:autoSpaceDE w:val="0"/>
      <w:autoSpaceDN w:val="0"/>
      <w:adjustRightInd w:val="0"/>
      <w:jc w:val="both"/>
    </w:pPr>
    <w:rPr>
      <w:sz w:val="24"/>
    </w:rPr>
  </w:style>
  <w:style w:type="paragraph" w:customStyle="1" w:styleId="afff6">
    <w:name w:val="Знак Знак"/>
    <w:basedOn w:val="a"/>
    <w:rsid w:val="00782AE5"/>
    <w:pPr>
      <w:spacing w:before="100" w:beforeAutospacing="1" w:after="100" w:afterAutospacing="1"/>
    </w:pPr>
    <w:rPr>
      <w:rFonts w:ascii="Tahoma" w:hAnsi="Tahoma"/>
      <w:lang w:val="en-US" w:eastAsia="en-US"/>
    </w:rPr>
  </w:style>
  <w:style w:type="paragraph" w:customStyle="1" w:styleId="afff7">
    <w:name w:val="Знак"/>
    <w:basedOn w:val="a"/>
    <w:rsid w:val="00782AE5"/>
    <w:pPr>
      <w:spacing w:before="100" w:beforeAutospacing="1" w:after="100" w:afterAutospacing="1"/>
    </w:pPr>
    <w:rPr>
      <w:rFonts w:ascii="Tahoma" w:hAnsi="Tahoma"/>
      <w:lang w:val="en-US" w:eastAsia="en-US"/>
    </w:rPr>
  </w:style>
  <w:style w:type="paragraph" w:customStyle="1" w:styleId="40">
    <w:name w:val="Обычный4"/>
    <w:rsid w:val="00782AE5"/>
    <w:pPr>
      <w:widowControl w:val="0"/>
      <w:snapToGrid w:val="0"/>
    </w:pPr>
    <w:rPr>
      <w:b/>
    </w:rPr>
  </w:style>
  <w:style w:type="paragraph" w:customStyle="1" w:styleId="CharChar1CharChar1CharChar3">
    <w:name w:val="Char Char Знак Знак1 Char Char1 Знак Знак Char Char"/>
    <w:basedOn w:val="a"/>
    <w:rsid w:val="00782AE5"/>
    <w:pPr>
      <w:spacing w:before="100" w:beforeAutospacing="1" w:after="100" w:afterAutospacing="1"/>
    </w:pPr>
    <w:rPr>
      <w:rFonts w:ascii="Tahoma" w:hAnsi="Tahoma"/>
      <w:lang w:val="en-US" w:eastAsia="en-US"/>
    </w:rPr>
  </w:style>
  <w:style w:type="paragraph" w:customStyle="1" w:styleId="afff8">
    <w:name w:val="Знак Знак Знак Знак"/>
    <w:basedOn w:val="a"/>
    <w:rsid w:val="00782AE5"/>
    <w:pPr>
      <w:spacing w:before="100" w:beforeAutospacing="1" w:after="100" w:afterAutospacing="1"/>
    </w:pPr>
    <w:rPr>
      <w:rFonts w:ascii="Tahoma" w:hAnsi="Tahoma"/>
      <w:lang w:val="en-US" w:eastAsia="en-US"/>
    </w:rPr>
  </w:style>
  <w:style w:type="paragraph" w:customStyle="1" w:styleId="1d">
    <w:name w:val="Знак1"/>
    <w:basedOn w:val="a"/>
    <w:rsid w:val="00782AE5"/>
    <w:pPr>
      <w:spacing w:before="100" w:beforeAutospacing="1" w:after="100" w:afterAutospacing="1"/>
    </w:pPr>
    <w:rPr>
      <w:rFonts w:ascii="Tahoma" w:hAnsi="Tahoma"/>
      <w:lang w:val="en-US" w:eastAsia="en-US"/>
    </w:rPr>
  </w:style>
  <w:style w:type="paragraph" w:customStyle="1" w:styleId="240">
    <w:name w:val="Основной текст 24"/>
    <w:basedOn w:val="a"/>
    <w:rsid w:val="00782AE5"/>
    <w:pPr>
      <w:tabs>
        <w:tab w:val="left" w:pos="142"/>
      </w:tabs>
      <w:overflowPunct w:val="0"/>
      <w:autoSpaceDE w:val="0"/>
      <w:autoSpaceDN w:val="0"/>
      <w:adjustRightInd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1989">
      <w:bodyDiv w:val="1"/>
      <w:marLeft w:val="0"/>
      <w:marRight w:val="0"/>
      <w:marTop w:val="0"/>
      <w:marBottom w:val="0"/>
      <w:divBdr>
        <w:top w:val="none" w:sz="0" w:space="0" w:color="auto"/>
        <w:left w:val="none" w:sz="0" w:space="0" w:color="auto"/>
        <w:bottom w:val="none" w:sz="0" w:space="0" w:color="auto"/>
        <w:right w:val="none" w:sz="0" w:space="0" w:color="auto"/>
      </w:divBdr>
    </w:div>
    <w:div w:id="649477450">
      <w:bodyDiv w:val="1"/>
      <w:marLeft w:val="0"/>
      <w:marRight w:val="0"/>
      <w:marTop w:val="0"/>
      <w:marBottom w:val="0"/>
      <w:divBdr>
        <w:top w:val="none" w:sz="0" w:space="0" w:color="auto"/>
        <w:left w:val="none" w:sz="0" w:space="0" w:color="auto"/>
        <w:bottom w:val="none" w:sz="0" w:space="0" w:color="auto"/>
        <w:right w:val="none" w:sz="0" w:space="0" w:color="auto"/>
      </w:divBdr>
    </w:div>
    <w:div w:id="740055711">
      <w:bodyDiv w:val="1"/>
      <w:marLeft w:val="0"/>
      <w:marRight w:val="0"/>
      <w:marTop w:val="0"/>
      <w:marBottom w:val="0"/>
      <w:divBdr>
        <w:top w:val="none" w:sz="0" w:space="0" w:color="auto"/>
        <w:left w:val="none" w:sz="0" w:space="0" w:color="auto"/>
        <w:bottom w:val="none" w:sz="0" w:space="0" w:color="auto"/>
        <w:right w:val="none" w:sz="0" w:space="0" w:color="auto"/>
      </w:divBdr>
    </w:div>
    <w:div w:id="961304292">
      <w:bodyDiv w:val="1"/>
      <w:marLeft w:val="0"/>
      <w:marRight w:val="0"/>
      <w:marTop w:val="0"/>
      <w:marBottom w:val="0"/>
      <w:divBdr>
        <w:top w:val="none" w:sz="0" w:space="0" w:color="auto"/>
        <w:left w:val="none" w:sz="0" w:space="0" w:color="auto"/>
        <w:bottom w:val="none" w:sz="0" w:space="0" w:color="auto"/>
        <w:right w:val="none" w:sz="0" w:space="0" w:color="auto"/>
      </w:divBdr>
    </w:div>
    <w:div w:id="1073553136">
      <w:bodyDiv w:val="1"/>
      <w:marLeft w:val="0"/>
      <w:marRight w:val="0"/>
      <w:marTop w:val="0"/>
      <w:marBottom w:val="0"/>
      <w:divBdr>
        <w:top w:val="none" w:sz="0" w:space="0" w:color="auto"/>
        <w:left w:val="none" w:sz="0" w:space="0" w:color="auto"/>
        <w:bottom w:val="none" w:sz="0" w:space="0" w:color="auto"/>
        <w:right w:val="none" w:sz="0" w:space="0" w:color="auto"/>
      </w:divBdr>
    </w:div>
    <w:div w:id="1138961120">
      <w:bodyDiv w:val="1"/>
      <w:marLeft w:val="0"/>
      <w:marRight w:val="0"/>
      <w:marTop w:val="0"/>
      <w:marBottom w:val="0"/>
      <w:divBdr>
        <w:top w:val="none" w:sz="0" w:space="0" w:color="auto"/>
        <w:left w:val="none" w:sz="0" w:space="0" w:color="auto"/>
        <w:bottom w:val="none" w:sz="0" w:space="0" w:color="auto"/>
        <w:right w:val="none" w:sz="0" w:space="0" w:color="auto"/>
      </w:divBdr>
    </w:div>
    <w:div w:id="1343361282">
      <w:bodyDiv w:val="1"/>
      <w:marLeft w:val="0"/>
      <w:marRight w:val="0"/>
      <w:marTop w:val="0"/>
      <w:marBottom w:val="0"/>
      <w:divBdr>
        <w:top w:val="none" w:sz="0" w:space="0" w:color="auto"/>
        <w:left w:val="none" w:sz="0" w:space="0" w:color="auto"/>
        <w:bottom w:val="none" w:sz="0" w:space="0" w:color="auto"/>
        <w:right w:val="none" w:sz="0" w:space="0" w:color="auto"/>
      </w:divBdr>
    </w:div>
    <w:div w:id="1393116614">
      <w:bodyDiv w:val="1"/>
      <w:marLeft w:val="0"/>
      <w:marRight w:val="0"/>
      <w:marTop w:val="0"/>
      <w:marBottom w:val="0"/>
      <w:divBdr>
        <w:top w:val="none" w:sz="0" w:space="0" w:color="auto"/>
        <w:left w:val="none" w:sz="0" w:space="0" w:color="auto"/>
        <w:bottom w:val="none" w:sz="0" w:space="0" w:color="auto"/>
        <w:right w:val="none" w:sz="0" w:space="0" w:color="auto"/>
      </w:divBdr>
    </w:div>
    <w:div w:id="1756781793">
      <w:bodyDiv w:val="1"/>
      <w:marLeft w:val="0"/>
      <w:marRight w:val="0"/>
      <w:marTop w:val="0"/>
      <w:marBottom w:val="0"/>
      <w:divBdr>
        <w:top w:val="none" w:sz="0" w:space="0" w:color="auto"/>
        <w:left w:val="none" w:sz="0" w:space="0" w:color="auto"/>
        <w:bottom w:val="none" w:sz="0" w:space="0" w:color="auto"/>
        <w:right w:val="none" w:sz="0" w:space="0" w:color="auto"/>
      </w:divBdr>
    </w:div>
    <w:div w:id="1949576543">
      <w:bodyDiv w:val="1"/>
      <w:marLeft w:val="0"/>
      <w:marRight w:val="0"/>
      <w:marTop w:val="0"/>
      <w:marBottom w:val="0"/>
      <w:divBdr>
        <w:top w:val="none" w:sz="0" w:space="0" w:color="auto"/>
        <w:left w:val="none" w:sz="0" w:space="0" w:color="auto"/>
        <w:bottom w:val="none" w:sz="0" w:space="0" w:color="auto"/>
        <w:right w:val="none" w:sz="0" w:space="0" w:color="auto"/>
      </w:divBdr>
    </w:div>
    <w:div w:id="19504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2326&amp;field=134&amp;date=18.01.2022" TargetMode="External"/><Relationship Id="rId13" Type="http://schemas.openxmlformats.org/officeDocument/2006/relationships/hyperlink" Target="consultantplus://offline/ref=8135BF2FD7F5CFCF9E2D3AA06DC3660E969BBC330847A8E766516B898CF6AB474294A6C88DACBFC891282C506F812E2693606346117Av12DK" TargetMode="External"/><Relationship Id="rId18" Type="http://schemas.openxmlformats.org/officeDocument/2006/relationships/hyperlink" Target="consultantplus://offline/ref=38363C4CC7B00DF2AD61E029C15C0F070B111D9A00FC042CEC479BBCC1D68588126BD71E9A939EA7D5B063996E67C4C86B3C3973643ED3w1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8363C4CC7B00DF2AD61E029C15C0F070B111D9A00FC042CEC479BBCC1D68588126BD71E9B9293AB85EA739D2732CAD6682527767A3D3845DBw6K" TargetMode="External"/><Relationship Id="rId7" Type="http://schemas.openxmlformats.org/officeDocument/2006/relationships/endnotes" Target="endnotes.xml"/><Relationship Id="rId12"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17" Type="http://schemas.openxmlformats.org/officeDocument/2006/relationships/hyperlink" Target="consultantplus://offline/ref=E3C3DA4468589E535EE0E7E3CBB5BF63EE106CEDC078B4BA6D7DCE1FC67A015FB968BF4833458FEE43E9020B541DA21CCC13EEFBB46As470M" TargetMode="External"/><Relationship Id="rId25" Type="http://schemas.openxmlformats.org/officeDocument/2006/relationships/hyperlink" Target="consultantplus://offline/ref=B017E7FAE3AE7A767D7FE0C031F84C8809FB6A510A0B917A356CCC7E9ECCDC3A924251FDB02C6F0C0918FFBE778724DB5654252B5589T2oFM" TargetMode="External"/><Relationship Id="rId2" Type="http://schemas.openxmlformats.org/officeDocument/2006/relationships/numbering" Target="numbering.xml"/><Relationship Id="rId16" Type="http://schemas.openxmlformats.org/officeDocument/2006/relationships/hyperlink" Target="consultantplus://offline/ref=E3C3DA4468589E535EE0E7E3CBB5BF63EE106CEDC078B4BA6D7DCE1FC67A015FB968BF4833458CEE43E9020B541DA21CCC13EEFBB46As470M" TargetMode="External"/><Relationship Id="rId20" Type="http://schemas.openxmlformats.org/officeDocument/2006/relationships/hyperlink" Target="consultantplus://offline/ref=38363C4CC7B00DF2AD61E029C15C0F070B111D9A00FC042CEC479BBCC1D68588126BD71E9A9296A7D5B063996E67C4C86B3C3973643ED3w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4" Type="http://schemas.openxmlformats.org/officeDocument/2006/relationships/hyperlink" Target="consultantplus://offline/ref=B017E7FAE3AE7A767D7FE0C031F84C8809FB6A510A0B917A356CCC7E9ECCDC3A924251FDB02C6C0C0918FFBE778724DB5654252B5589T2oFM" TargetMode="External"/><Relationship Id="rId5" Type="http://schemas.openxmlformats.org/officeDocument/2006/relationships/webSettings" Target="webSettings.xml"/><Relationship Id="rId15" Type="http://schemas.openxmlformats.org/officeDocument/2006/relationships/hyperlink" Target="consultantplus://offline/ref=8135BF2FD7F5CFCF9E2D3AA06DC3660E969BBC330847A8E766516B898CF6AB474294A6C88DADB7C891282C506F812E2693606346117Av12DK" TargetMode="External"/><Relationship Id="rId23" Type="http://schemas.openxmlformats.org/officeDocument/2006/relationships/hyperlink" Target="consultantplus://offline/ref=B017E7FAE3AE7A767D7FE0C031F84C8809FB6A510A0B917A356CCC7E9ECCDC3A924251FDB02C6D0C0918FFBE778724DB5654252B5589T2oFM" TargetMode="External"/><Relationship Id="rId28" Type="http://schemas.openxmlformats.org/officeDocument/2006/relationships/theme" Target="theme/theme1.xml"/><Relationship Id="rId10" Type="http://schemas.openxmlformats.org/officeDocument/2006/relationships/hyperlink" Target="https://login.consultant.ru/link/?req=doc&amp;base=LAW&amp;n=388926&amp;dst=2331&amp;field=134&amp;date=18.01.2022" TargetMode="External"/><Relationship Id="rId19" Type="http://schemas.openxmlformats.org/officeDocument/2006/relationships/hyperlink" Target="consultantplus://offline/ref=38363C4CC7B00DF2AD61E029C15C0F070B111D9A00FC042CEC479BBCC1D68588126BD71E9A9297A7D5B063996E67C4C86B3C3973643ED3w1K" TargetMode="External"/><Relationship Id="rId4" Type="http://schemas.openxmlformats.org/officeDocument/2006/relationships/settings" Target="settings.xml"/><Relationship Id="rId9" Type="http://schemas.openxmlformats.org/officeDocument/2006/relationships/hyperlink" Target="https://login.consultant.ru/link/?req=doc&amp;base=LAW&amp;n=388926&amp;dst=2329&amp;field=134&amp;date=18.01.2022" TargetMode="External"/><Relationship Id="rId14" Type="http://schemas.openxmlformats.org/officeDocument/2006/relationships/hyperlink" Target="consultantplus://offline/ref=8135BF2FD7F5CFCF9E2D3AA06DC3660E969BBC330847A8E766516B898CF6AB474294A6C88DADB6C891282C506F812E2693606346117Av12DK" TargetMode="External"/><Relationship Id="rId22" Type="http://schemas.openxmlformats.org/officeDocument/2006/relationships/hyperlink" Target="consultantplus://offline/ref=B017E7FAE3AE7A767D7FE0C031F84C8809FB6A510A0B917A356CCC7E9ECCDC3A924251FDB02D640C0918FFBE778724DB5654252B5589T2oF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F12A-48A3-47B1-A878-90634DA4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4945</Words>
  <Characters>38888</Characters>
  <Application>Microsoft Office Word</Application>
  <DocSecurity>0</DocSecurity>
  <Lines>324</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43746</CharactersWithSpaces>
  <SharedDoc>false</SharedDoc>
  <HLinks>
    <vt:vector size="84" baseType="variant">
      <vt:variant>
        <vt:i4>2687031</vt:i4>
      </vt:variant>
      <vt:variant>
        <vt:i4>39</vt:i4>
      </vt:variant>
      <vt:variant>
        <vt:i4>0</vt:i4>
      </vt:variant>
      <vt:variant>
        <vt:i4>5</vt:i4>
      </vt:variant>
      <vt:variant>
        <vt:lpwstr>consultantplus://offline/ref=1778916F04A5839D9FC103239A670D6873EB9530BF3E694017A554A779F958EE6A7788DAAF2170889D825361B08DAA00F128486B015A40FEc5nEO</vt:lpwstr>
      </vt:variant>
      <vt:variant>
        <vt:lpwstr/>
      </vt:variant>
      <vt:variant>
        <vt:i4>6750263</vt:i4>
      </vt:variant>
      <vt:variant>
        <vt:i4>36</vt:i4>
      </vt:variant>
      <vt:variant>
        <vt:i4>0</vt:i4>
      </vt:variant>
      <vt:variant>
        <vt:i4>5</vt:i4>
      </vt:variant>
      <vt:variant>
        <vt:lpwstr>consultantplus://offline/ref=B017E7FAE3AE7A767D7FE0C031F84C8809FB6A510A0B917A356CCC7E9ECCDC3A924251FDB02C6F0C0918FFBE778724DB5654252B5589T2oFM</vt:lpwstr>
      </vt:variant>
      <vt:variant>
        <vt:lpwstr/>
      </vt:variant>
      <vt:variant>
        <vt:i4>6750258</vt:i4>
      </vt:variant>
      <vt:variant>
        <vt:i4>33</vt:i4>
      </vt:variant>
      <vt:variant>
        <vt:i4>0</vt:i4>
      </vt:variant>
      <vt:variant>
        <vt:i4>5</vt:i4>
      </vt:variant>
      <vt:variant>
        <vt:lpwstr>consultantplus://offline/ref=B017E7FAE3AE7A767D7FE0C031F84C8809FB6A510A0B917A356CCC7E9ECCDC3A924251FDB02C6C0C0918FFBE778724DB5654252B5589T2oFM</vt:lpwstr>
      </vt:variant>
      <vt:variant>
        <vt:lpwstr/>
      </vt:variant>
      <vt:variant>
        <vt:i4>6750261</vt:i4>
      </vt:variant>
      <vt:variant>
        <vt:i4>30</vt:i4>
      </vt:variant>
      <vt:variant>
        <vt:i4>0</vt:i4>
      </vt:variant>
      <vt:variant>
        <vt:i4>5</vt:i4>
      </vt:variant>
      <vt:variant>
        <vt:lpwstr>consultantplus://offline/ref=B017E7FAE3AE7A767D7FE0C031F84C8809FB6A510A0B917A356CCC7E9ECCDC3A924251FDB02C6D0C0918FFBE778724DB5654252B5589T2oFM</vt:lpwstr>
      </vt:variant>
      <vt:variant>
        <vt:lpwstr/>
      </vt:variant>
      <vt:variant>
        <vt:i4>6750306</vt:i4>
      </vt:variant>
      <vt:variant>
        <vt:i4>27</vt:i4>
      </vt:variant>
      <vt:variant>
        <vt:i4>0</vt:i4>
      </vt:variant>
      <vt:variant>
        <vt:i4>5</vt:i4>
      </vt:variant>
      <vt:variant>
        <vt:lpwstr>consultantplus://offline/ref=B017E7FAE3AE7A767D7FE0C031F84C8809FB6A510A0B917A356CCC7E9ECCDC3A924251FDB02D640C0918FFBE778724DB5654252B5589T2oFM</vt:lpwstr>
      </vt:variant>
      <vt:variant>
        <vt:lpwstr/>
      </vt:variant>
      <vt:variant>
        <vt:i4>3604590</vt:i4>
      </vt:variant>
      <vt:variant>
        <vt:i4>24</vt:i4>
      </vt:variant>
      <vt:variant>
        <vt:i4>0</vt:i4>
      </vt:variant>
      <vt:variant>
        <vt:i4>5</vt:i4>
      </vt:variant>
      <vt:variant>
        <vt:lpwstr>consultantplus://offline/ref=38363C4CC7B00DF2AD61E029C15C0F070B111D9A00FC042CEC479BBCC1D68588126BD71E9B9293AB85EA739D2732CAD6682527767A3D3845DBw6K</vt:lpwstr>
      </vt:variant>
      <vt:variant>
        <vt:lpwstr/>
      </vt:variant>
      <vt:variant>
        <vt:i4>7143477</vt:i4>
      </vt:variant>
      <vt:variant>
        <vt:i4>21</vt:i4>
      </vt:variant>
      <vt:variant>
        <vt:i4>0</vt:i4>
      </vt:variant>
      <vt:variant>
        <vt:i4>5</vt:i4>
      </vt:variant>
      <vt:variant>
        <vt:lpwstr>consultantplus://offline/ref=38363C4CC7B00DF2AD61E029C15C0F070B111D9A00FC042CEC479BBCC1D68588126BD71E9A9296A7D5B063996E67C4C86B3C3973643ED3w1K</vt:lpwstr>
      </vt:variant>
      <vt:variant>
        <vt:lpwstr/>
      </vt:variant>
      <vt:variant>
        <vt:i4>7143476</vt:i4>
      </vt:variant>
      <vt:variant>
        <vt:i4>18</vt:i4>
      </vt:variant>
      <vt:variant>
        <vt:i4>0</vt:i4>
      </vt:variant>
      <vt:variant>
        <vt:i4>5</vt:i4>
      </vt:variant>
      <vt:variant>
        <vt:lpwstr>consultantplus://offline/ref=38363C4CC7B00DF2AD61E029C15C0F070B111D9A00FC042CEC479BBCC1D68588126BD71E9A9297A7D5B063996E67C4C86B3C3973643ED3w1K</vt:lpwstr>
      </vt:variant>
      <vt:variant>
        <vt:lpwstr/>
      </vt:variant>
      <vt:variant>
        <vt:i4>7143527</vt:i4>
      </vt:variant>
      <vt:variant>
        <vt:i4>15</vt:i4>
      </vt:variant>
      <vt:variant>
        <vt:i4>0</vt:i4>
      </vt:variant>
      <vt:variant>
        <vt:i4>5</vt:i4>
      </vt:variant>
      <vt:variant>
        <vt:lpwstr>consultantplus://offline/ref=38363C4CC7B00DF2AD61E029C15C0F070B111D9A00FC042CEC479BBCC1D68588126BD71E9A939EA7D5B063996E67C4C86B3C3973643ED3w1K</vt:lpwstr>
      </vt:variant>
      <vt:variant>
        <vt:lpwstr/>
      </vt:variant>
      <vt:variant>
        <vt:i4>3670074</vt:i4>
      </vt:variant>
      <vt:variant>
        <vt:i4>12</vt:i4>
      </vt:variant>
      <vt:variant>
        <vt:i4>0</vt:i4>
      </vt:variant>
      <vt:variant>
        <vt:i4>5</vt:i4>
      </vt:variant>
      <vt:variant>
        <vt:lpwstr>consultantplus://offline/ref=E3C3DA4468589E535EE0E7E3CBB5BF63EE106CEDC078B4BA6D7DCE1FC67A015FB968BF4833458FEE43E9020B541DA21CCC13EEFBB46As470M</vt:lpwstr>
      </vt:variant>
      <vt:variant>
        <vt:lpwstr/>
      </vt:variant>
      <vt:variant>
        <vt:i4>3670079</vt:i4>
      </vt:variant>
      <vt:variant>
        <vt:i4>9</vt:i4>
      </vt:variant>
      <vt:variant>
        <vt:i4>0</vt:i4>
      </vt:variant>
      <vt:variant>
        <vt:i4>5</vt:i4>
      </vt:variant>
      <vt:variant>
        <vt:lpwstr>consultantplus://offline/ref=E3C3DA4468589E535EE0E7E3CBB5BF63EE106CEDC078B4BA6D7DCE1FC67A015FB968BF4833458CEE43E9020B541DA21CCC13EEFBB46As470M</vt:lpwstr>
      </vt:variant>
      <vt:variant>
        <vt:lpwstr/>
      </vt:variant>
      <vt:variant>
        <vt:i4>3211313</vt:i4>
      </vt:variant>
      <vt:variant>
        <vt:i4>6</vt:i4>
      </vt:variant>
      <vt:variant>
        <vt:i4>0</vt:i4>
      </vt:variant>
      <vt:variant>
        <vt:i4>5</vt:i4>
      </vt:variant>
      <vt:variant>
        <vt:lpwstr>consultantplus://offline/ref=8135BF2FD7F5CFCF9E2D3AA06DC3660E969BBC330847A8E766516B898CF6AB474294A6C88DADB7C891282C506F812E2693606346117Av12DK</vt:lpwstr>
      </vt:variant>
      <vt:variant>
        <vt:lpwstr/>
      </vt:variant>
      <vt:variant>
        <vt:i4>3211312</vt:i4>
      </vt:variant>
      <vt:variant>
        <vt:i4>3</vt:i4>
      </vt:variant>
      <vt:variant>
        <vt:i4>0</vt:i4>
      </vt:variant>
      <vt:variant>
        <vt:i4>5</vt:i4>
      </vt:variant>
      <vt:variant>
        <vt:lpwstr>consultantplus://offline/ref=8135BF2FD7F5CFCF9E2D3AA06DC3660E969BBC330847A8E766516B898CF6AB474294A6C88DADB6C891282C506F812E2693606346117Av12DK</vt:lpwstr>
      </vt:variant>
      <vt:variant>
        <vt:lpwstr/>
      </vt:variant>
      <vt:variant>
        <vt:i4>3211367</vt:i4>
      </vt:variant>
      <vt:variant>
        <vt:i4>0</vt:i4>
      </vt:variant>
      <vt:variant>
        <vt:i4>0</vt:i4>
      </vt:variant>
      <vt:variant>
        <vt:i4>5</vt:i4>
      </vt:variant>
      <vt:variant>
        <vt:lpwstr>consultantplus://offline/ref=8135BF2FD7F5CFCF9E2D3AA06DC3660E969BBC330847A8E766516B898CF6AB474294A6C88DACBFC891282C506F812E2693606346117Av12DK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Булакова А.С.</cp:lastModifiedBy>
  <cp:revision>31</cp:revision>
  <cp:lastPrinted>2021-03-10T14:40:00Z</cp:lastPrinted>
  <dcterms:created xsi:type="dcterms:W3CDTF">2022-01-25T12:33:00Z</dcterms:created>
  <dcterms:modified xsi:type="dcterms:W3CDTF">2023-01-09T09:27:00Z</dcterms:modified>
</cp:coreProperties>
</file>